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7EAAF" w14:textId="77777777" w:rsidR="005E4FFE" w:rsidRDefault="005E4FFE" w:rsidP="00D62B97">
      <w:pPr>
        <w:pStyle w:val="NoSpacing"/>
        <w:rPr>
          <w:rFonts w:ascii="Arial" w:hAnsi="Arial" w:cs="Arial"/>
        </w:rPr>
      </w:pPr>
    </w:p>
    <w:p w14:paraId="39E324C6" w14:textId="151BDBD7" w:rsidR="00D62B97" w:rsidRDefault="00D62B97" w:rsidP="00D62B97">
      <w:pPr>
        <w:pStyle w:val="NoSpacing"/>
        <w:rPr>
          <w:rFonts w:ascii="Arial" w:hAnsi="Arial" w:cs="Arial"/>
        </w:rPr>
      </w:pPr>
      <w:r>
        <w:rPr>
          <w:rFonts w:ascii="Arial" w:hAnsi="Arial" w:cs="Arial"/>
        </w:rPr>
        <w:t xml:space="preserve">SealMaster Asphalt Sealcoating                                                                    </w:t>
      </w:r>
      <w:r w:rsidR="00C73885">
        <w:rPr>
          <w:rFonts w:ascii="Arial" w:hAnsi="Arial" w:cs="Arial"/>
        </w:rPr>
        <w:t>February</w:t>
      </w:r>
      <w:r w:rsidR="00B75803">
        <w:rPr>
          <w:rFonts w:ascii="Arial" w:hAnsi="Arial" w:cs="Arial"/>
        </w:rPr>
        <w:t xml:space="preserve"> 201</w:t>
      </w:r>
      <w:r w:rsidR="00C73885">
        <w:rPr>
          <w:rFonts w:ascii="Arial" w:hAnsi="Arial" w:cs="Arial"/>
        </w:rPr>
        <w:t>9</w:t>
      </w:r>
    </w:p>
    <w:p w14:paraId="5A069AAB" w14:textId="77777777" w:rsidR="00D62B97" w:rsidRDefault="00D62B97" w:rsidP="00D62B97">
      <w:pPr>
        <w:pStyle w:val="NoSpacing"/>
        <w:rPr>
          <w:rFonts w:ascii="Arial" w:hAnsi="Arial" w:cs="Arial"/>
        </w:rPr>
      </w:pPr>
      <w:r>
        <w:rPr>
          <w:rFonts w:ascii="Arial" w:hAnsi="Arial" w:cs="Arial"/>
        </w:rPr>
        <w:t>Phone: 800-395-7325, 419-626-4375</w:t>
      </w:r>
    </w:p>
    <w:p w14:paraId="4A686AB0" w14:textId="77777777" w:rsidR="00D62B97" w:rsidRDefault="00D62B97" w:rsidP="00D62B97">
      <w:pPr>
        <w:pStyle w:val="NoSpacing"/>
        <w:rPr>
          <w:rFonts w:ascii="Arial" w:hAnsi="Arial" w:cs="Arial"/>
        </w:rPr>
      </w:pPr>
      <w:r>
        <w:rPr>
          <w:rFonts w:ascii="Arial" w:hAnsi="Arial" w:cs="Arial"/>
        </w:rPr>
        <w:t xml:space="preserve">Website: </w:t>
      </w:r>
      <w:hyperlink r:id="rId8" w:history="1">
        <w:r w:rsidRPr="00142056">
          <w:rPr>
            <w:rStyle w:val="Hyperlink"/>
            <w:rFonts w:ascii="Arial" w:hAnsi="Arial" w:cs="Arial"/>
          </w:rPr>
          <w:t>www.sealmaster.net</w:t>
        </w:r>
      </w:hyperlink>
    </w:p>
    <w:p w14:paraId="378913A2" w14:textId="77777777" w:rsidR="00063A30" w:rsidRDefault="00063A30" w:rsidP="00063A30">
      <w:pPr>
        <w:pStyle w:val="NoSpacing"/>
        <w:rPr>
          <w:rStyle w:val="Hyperlink"/>
        </w:rPr>
      </w:pPr>
      <w:r>
        <w:rPr>
          <w:rFonts w:ascii="Arial" w:hAnsi="Arial" w:cs="Arial"/>
        </w:rPr>
        <w:t xml:space="preserve">E-mail: </w:t>
      </w:r>
      <w:hyperlink r:id="rId9" w:history="1">
        <w:r w:rsidRPr="00A65A33">
          <w:rPr>
            <w:rStyle w:val="Hyperlink"/>
            <w:rFonts w:ascii="Arial" w:hAnsi="Arial" w:cs="Arial"/>
          </w:rPr>
          <w:t>spec@sealmaster.net</w:t>
        </w:r>
      </w:hyperlink>
    </w:p>
    <w:p w14:paraId="6162E6E1" w14:textId="39A5898F" w:rsidR="00165B9D" w:rsidRPr="00165B9D" w:rsidRDefault="00052B85" w:rsidP="00D62B97">
      <w:pPr>
        <w:pStyle w:val="NoSpacing"/>
        <w:rPr>
          <w:rFonts w:ascii="Arial" w:hAnsi="Arial" w:cs="Arial"/>
        </w:rPr>
      </w:pPr>
      <w:r>
        <w:rPr>
          <w:rFonts w:ascii="Arial" w:hAnsi="Arial" w:cs="Arial"/>
        </w:rPr>
        <w:t xml:space="preserve">Engineering </w:t>
      </w:r>
      <w:r w:rsidR="00165B9D">
        <w:rPr>
          <w:rFonts w:ascii="Arial" w:hAnsi="Arial" w:cs="Arial"/>
        </w:rPr>
        <w:t xml:space="preserve">Specification: </w:t>
      </w:r>
      <w:r w:rsidR="004A2865">
        <w:rPr>
          <w:rFonts w:ascii="Arial" w:hAnsi="Arial" w:cs="Arial"/>
        </w:rPr>
        <w:t>MasterSeal</w:t>
      </w:r>
      <w:r w:rsidR="00C73885">
        <w:rPr>
          <w:rFonts w:ascii="Arial" w:hAnsi="Arial" w:cs="Arial"/>
        </w:rPr>
        <w:t xml:space="preserve"> Ultra</w:t>
      </w:r>
      <w:r w:rsidR="004A2865">
        <w:rPr>
          <w:rFonts w:ascii="Arial" w:hAnsi="Arial" w:cs="Arial"/>
        </w:rPr>
        <w:t xml:space="preserve"> </w:t>
      </w:r>
      <w:r w:rsidR="00643A04">
        <w:rPr>
          <w:rFonts w:ascii="Arial" w:hAnsi="Arial" w:cs="Arial"/>
        </w:rPr>
        <w:t>-</w:t>
      </w:r>
      <w:r w:rsidR="00C73885">
        <w:rPr>
          <w:rFonts w:ascii="Arial" w:hAnsi="Arial" w:cs="Arial"/>
        </w:rPr>
        <w:t xml:space="preserve"> </w:t>
      </w:r>
      <w:r w:rsidR="00643A04">
        <w:rPr>
          <w:rFonts w:ascii="Arial" w:hAnsi="Arial" w:cs="Arial"/>
        </w:rPr>
        <w:t>Quick</w:t>
      </w:r>
      <w:r w:rsidR="00BE7D01">
        <w:rPr>
          <w:rFonts w:ascii="Arial" w:hAnsi="Arial" w:cs="Arial"/>
        </w:rPr>
        <w:t xml:space="preserve"> Spec</w:t>
      </w:r>
    </w:p>
    <w:p w14:paraId="2A4033F6" w14:textId="77777777" w:rsidR="00D62B97" w:rsidRDefault="00D62B97" w:rsidP="00D62B97">
      <w:pPr>
        <w:pStyle w:val="NoSpacing"/>
        <w:rPr>
          <w:rFonts w:ascii="Arial" w:hAnsi="Arial" w:cs="Arial"/>
        </w:rPr>
      </w:pPr>
    </w:p>
    <w:p w14:paraId="7C161F42" w14:textId="77777777" w:rsidR="00D62B97" w:rsidRPr="00D62B97" w:rsidRDefault="00D62B97" w:rsidP="00D62B97">
      <w:pPr>
        <w:pStyle w:val="NoSpacing"/>
        <w:rPr>
          <w:rFonts w:ascii="Arial" w:hAnsi="Arial" w:cs="Arial"/>
        </w:rPr>
      </w:pPr>
      <w:r>
        <w:rPr>
          <w:rFonts w:ascii="Arial" w:hAnsi="Arial" w:cs="Arial"/>
        </w:rPr>
        <w:t xml:space="preserve">       </w:t>
      </w:r>
    </w:p>
    <w:p w14:paraId="77BA1E56" w14:textId="77777777" w:rsidR="00D62B97" w:rsidRDefault="000D1ADB" w:rsidP="00D62B97">
      <w:pPr>
        <w:pStyle w:val="NoSpacing"/>
        <w:jc w:val="center"/>
        <w:rPr>
          <w:rFonts w:ascii="Arial" w:hAnsi="Arial" w:cs="Arial"/>
          <w:b/>
        </w:rPr>
      </w:pPr>
      <w:r>
        <w:rPr>
          <w:rFonts w:ascii="Arial" w:hAnsi="Arial" w:cs="Arial"/>
          <w:b/>
        </w:rPr>
        <w:t xml:space="preserve">ASPHALT </w:t>
      </w:r>
      <w:r w:rsidR="0082574C">
        <w:rPr>
          <w:rFonts w:ascii="Arial" w:hAnsi="Arial" w:cs="Arial"/>
          <w:b/>
        </w:rPr>
        <w:t xml:space="preserve">PAVEMENT </w:t>
      </w:r>
      <w:r>
        <w:rPr>
          <w:rFonts w:ascii="Arial" w:hAnsi="Arial" w:cs="Arial"/>
          <w:b/>
        </w:rPr>
        <w:t>SEALCOATING SPECIFICATION</w:t>
      </w:r>
      <w:r w:rsidR="001C6FFB">
        <w:rPr>
          <w:rFonts w:ascii="Arial" w:hAnsi="Arial" w:cs="Arial"/>
          <w:b/>
        </w:rPr>
        <w:t xml:space="preserve"> FOR PARKING LOTS</w:t>
      </w:r>
    </w:p>
    <w:p w14:paraId="3A2AB0B8" w14:textId="77777777" w:rsidR="00A44692" w:rsidRDefault="00A44692" w:rsidP="00D62B97">
      <w:pPr>
        <w:pStyle w:val="NoSpacing"/>
        <w:jc w:val="center"/>
        <w:rPr>
          <w:rFonts w:ascii="Arial" w:hAnsi="Arial" w:cs="Arial"/>
          <w:b/>
        </w:rPr>
      </w:pPr>
    </w:p>
    <w:p w14:paraId="12CA56D7" w14:textId="77777777" w:rsidR="00A44692" w:rsidRDefault="00336AD5" w:rsidP="00A44692">
      <w:pPr>
        <w:pStyle w:val="NoSpacing"/>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67517A3E" wp14:editId="3BCB77C9">
                <wp:simplePos x="0" y="0"/>
                <wp:positionH relativeFrom="column">
                  <wp:posOffset>-129540</wp:posOffset>
                </wp:positionH>
                <wp:positionV relativeFrom="paragraph">
                  <wp:posOffset>115570</wp:posOffset>
                </wp:positionV>
                <wp:extent cx="6484620" cy="1577340"/>
                <wp:effectExtent l="0" t="0" r="1143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1577340"/>
                        </a:xfrm>
                        <a:prstGeom prst="rect">
                          <a:avLst/>
                        </a:prstGeom>
                        <a:solidFill>
                          <a:srgbClr val="FFFFFF"/>
                        </a:solidFill>
                        <a:ln w="9525">
                          <a:solidFill>
                            <a:srgbClr val="000000"/>
                          </a:solidFill>
                          <a:miter lim="800000"/>
                          <a:headEnd/>
                          <a:tailEnd/>
                        </a:ln>
                      </wps:spPr>
                      <wps:txbx>
                        <w:txbxContent>
                          <w:p w14:paraId="1909A709" w14:textId="77777777" w:rsidR="00440239" w:rsidRDefault="00440239">
                            <w:pPr>
                              <w:rPr>
                                <w:rFonts w:ascii="Arial" w:hAnsi="Arial" w:cs="Arial"/>
                              </w:rPr>
                            </w:pPr>
                            <w:r>
                              <w:rPr>
                                <w:rFonts w:ascii="Arial" w:hAnsi="Arial" w:cs="Arial"/>
                              </w:rPr>
                              <w:t>Specifier’s Notes: This Asphalt Pavement Sealcoating Specification is furnished as a guide for specifying Asphalt Repair, Sealcoating and Striping of Asphalt Pavement Parking Lots. It is written in the CSI 3-Part Format and must be edited to suit the particular needs and budgetary requirements of a given project and its respective location.</w:t>
                            </w:r>
                          </w:p>
                          <w:p w14:paraId="2259D100" w14:textId="77777777" w:rsidR="00440239" w:rsidRPr="00A44692" w:rsidRDefault="00440239">
                            <w:pPr>
                              <w:rPr>
                                <w:rFonts w:ascii="Arial" w:hAnsi="Arial" w:cs="Arial"/>
                              </w:rPr>
                            </w:pPr>
                            <w:r>
                              <w:rPr>
                                <w:rFonts w:ascii="Arial" w:hAnsi="Arial" w:cs="Arial"/>
                              </w:rPr>
                              <w:t xml:space="preserve">If you need more specific information regarding a product visit </w:t>
                            </w:r>
                            <w:hyperlink r:id="rId10" w:history="1">
                              <w:r w:rsidRPr="002111AC">
                                <w:rPr>
                                  <w:rStyle w:val="Hyperlink"/>
                                  <w:rFonts w:ascii="Arial" w:hAnsi="Arial" w:cs="Arial"/>
                                </w:rPr>
                                <w:t>www.sealmaster.net</w:t>
                              </w:r>
                            </w:hyperlink>
                            <w:r>
                              <w:rPr>
                                <w:rFonts w:ascii="Arial" w:hAnsi="Arial" w:cs="Arial"/>
                              </w:rPr>
                              <w:t xml:space="preserve"> or contact your local SealMaster Representative at 1-800-395-7325. SealMaster Representatives are also available to answer any questions you may have regarding your specific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17A3E" id="_x0000_t202" coordsize="21600,21600" o:spt="202" path="m,l,21600r21600,l21600,xe">
                <v:stroke joinstyle="miter"/>
                <v:path gradientshapeok="t" o:connecttype="rect"/>
              </v:shapetype>
              <v:shape id="Text Box 2" o:spid="_x0000_s1026" type="#_x0000_t202" style="position:absolute;margin-left:-10.2pt;margin-top:9.1pt;width:510.6pt;height:1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K83oJAIAAEUEAAAOAAAAZHJzL2Uyb0RvYy54bWysU9uO0zAQfUfiHyy/07Slt42arpYuRUjL&#13;&#10;RdrlA6aO01jYnmC7TcrX79jplgh4QuTBsj3jkzPnzKxvO6PZSTqv0BZ8MhpzJq3AUtlDwb897d6s&#13;&#10;OPMBbAkarSz4WXp+u3n9at02uZxijbqUjhGI9XnbFLwOocmzzItaGvAjbKSlYIXOQKCjO2Slg5bQ&#13;&#10;jc6m4/Eia9GVjUMhvafb+z7INwm/qqQIX6rKy8B0wYlbSKtL6z6u2WYN+cFBUytxoQH/wMKAsvTT&#13;&#10;K9Q9BGBHp/6AMko49FiFkUCTYVUpIVMNVM1k/Fs1jzU0MtVC4vjmKpP/f7Di8+mrY6ok7zizYMii&#13;&#10;J9kF9g47No3qtI3PKemxobTQ0XXMjJX65gHFd88sbmuwB3nnHLa1hJLYTeLLbPC0x/ERZN9+wpJ+&#13;&#10;A8eACairnImAJAYjdHLpfHUmUhF0uZitZosphQTFJvPl8u0seZdB/vK8cT58kGhY3BTckfUJHk4P&#13;&#10;PkQ6kL+kJPqoVblTWqeDO+y32rETUJvs0pcqoCqHadqytuA38+m8V2AY80OIcfr+BmFUoH7XyhR8&#13;&#10;dU2CPOr23papGwMo3e+JsrYXIaN2vYqh23cXY/ZYnklSh31f0xzSpkb3k7OWerrg/scRnORMf7Rk&#13;&#10;y81kRrKxkA6z+TIK6oaR/TACVhBUwQNn/XYb0uBEwSzekX2VSsJGn3smF67Uq0nvy1zFYRieU9av&#13;&#10;6d88AwAA//8DAFBLAwQUAAYACAAAACEAU5ksmOQAAAAQAQAADwAAAGRycy9kb3ducmV2LnhtbEyP&#13;&#10;wU7DMBBE70j8g7VIXFBrE6oQ0jgVAoHgBm0FVzd2kwh7HWw3DX/P9gSXlVYzOzuvWk3OstGE2HuU&#13;&#10;cD0XwAw2XvfYSthunmYFsJgUamU9Ggk/JsKqPj+rVKn9Ed/NuE4toxCMpZLQpTSUnMemM07FuR8M&#13;&#10;krb3walEa2i5DupI4c7yTIicO9UjfejUYB4603ytD05CsXgZP+PrzdtHk+/tXbq6HZ+/g5SXF9Pj&#13;&#10;ksb9ElgyU/q7gBMD9Yeaiu38AXVkVsIsEwuyklBkwE4GIQQR7SRkeZ4Dryv+H6T+BQAA//8DAFBL&#13;&#10;AQItABQABgAIAAAAIQC2gziS/gAAAOEBAAATAAAAAAAAAAAAAAAAAAAAAABbQ29udGVudF9UeXBl&#13;&#10;c10ueG1sUEsBAi0AFAAGAAgAAAAhADj9If/WAAAAlAEAAAsAAAAAAAAAAAAAAAAALwEAAF9yZWxz&#13;&#10;Ly5yZWxzUEsBAi0AFAAGAAgAAAAhADcrzegkAgAARQQAAA4AAAAAAAAAAAAAAAAALgIAAGRycy9l&#13;&#10;Mm9Eb2MueG1sUEsBAi0AFAAGAAgAAAAhAFOZLJjkAAAAEAEAAA8AAAAAAAAAAAAAAAAAfgQAAGRy&#13;&#10;cy9kb3ducmV2LnhtbFBLBQYAAAAABAAEAPMAAACPBQAAAAA=&#13;&#10;">
                <v:textbox>
                  <w:txbxContent>
                    <w:p w14:paraId="1909A709" w14:textId="77777777" w:rsidR="00440239" w:rsidRDefault="00440239">
                      <w:pPr>
                        <w:rPr>
                          <w:rFonts w:ascii="Arial" w:hAnsi="Arial" w:cs="Arial"/>
                        </w:rPr>
                      </w:pPr>
                      <w:r>
                        <w:rPr>
                          <w:rFonts w:ascii="Arial" w:hAnsi="Arial" w:cs="Arial"/>
                        </w:rPr>
                        <w:t>Specifier’s Notes: This Asphalt Pavement Sealcoating Specification is furnished as a guide for specifying Asphalt Repair, Sealcoating and Striping of Asphalt Pavement Parking Lots. It is written in the CSI 3-Part Format and must be edited to suit the particular needs and budgetary requirements of a given project and its respective location.</w:t>
                      </w:r>
                    </w:p>
                    <w:p w14:paraId="2259D100" w14:textId="77777777" w:rsidR="00440239" w:rsidRPr="00A44692" w:rsidRDefault="00440239">
                      <w:pPr>
                        <w:rPr>
                          <w:rFonts w:ascii="Arial" w:hAnsi="Arial" w:cs="Arial"/>
                        </w:rPr>
                      </w:pPr>
                      <w:r>
                        <w:rPr>
                          <w:rFonts w:ascii="Arial" w:hAnsi="Arial" w:cs="Arial"/>
                        </w:rPr>
                        <w:t xml:space="preserve">If you need more specific information regarding a product visit </w:t>
                      </w:r>
                      <w:hyperlink r:id="rId11" w:history="1">
                        <w:r w:rsidRPr="002111AC">
                          <w:rPr>
                            <w:rStyle w:val="Hyperlink"/>
                            <w:rFonts w:ascii="Arial" w:hAnsi="Arial" w:cs="Arial"/>
                          </w:rPr>
                          <w:t>www.sealmaster.net</w:t>
                        </w:r>
                      </w:hyperlink>
                      <w:r>
                        <w:rPr>
                          <w:rFonts w:ascii="Arial" w:hAnsi="Arial" w:cs="Arial"/>
                        </w:rPr>
                        <w:t xml:space="preserve"> or contact your local </w:t>
                      </w:r>
                      <w:proofErr w:type="spellStart"/>
                      <w:r>
                        <w:rPr>
                          <w:rFonts w:ascii="Arial" w:hAnsi="Arial" w:cs="Arial"/>
                        </w:rPr>
                        <w:t>SealMaster</w:t>
                      </w:r>
                      <w:proofErr w:type="spellEnd"/>
                      <w:r>
                        <w:rPr>
                          <w:rFonts w:ascii="Arial" w:hAnsi="Arial" w:cs="Arial"/>
                        </w:rPr>
                        <w:t xml:space="preserve"> Representative at 1-800-395-7325. </w:t>
                      </w:r>
                      <w:proofErr w:type="spellStart"/>
                      <w:r>
                        <w:rPr>
                          <w:rFonts w:ascii="Arial" w:hAnsi="Arial" w:cs="Arial"/>
                        </w:rPr>
                        <w:t>SealMaster</w:t>
                      </w:r>
                      <w:proofErr w:type="spellEnd"/>
                      <w:r>
                        <w:rPr>
                          <w:rFonts w:ascii="Arial" w:hAnsi="Arial" w:cs="Arial"/>
                        </w:rPr>
                        <w:t xml:space="preserve"> Representatives are also available to answer any questions you may have regarding your specific project.</w:t>
                      </w:r>
                    </w:p>
                  </w:txbxContent>
                </v:textbox>
              </v:shape>
            </w:pict>
          </mc:Fallback>
        </mc:AlternateContent>
      </w:r>
    </w:p>
    <w:p w14:paraId="77724155" w14:textId="77777777" w:rsidR="00D62B97" w:rsidRDefault="00D62B97" w:rsidP="00D62B97">
      <w:pPr>
        <w:pStyle w:val="NoSpacing"/>
        <w:jc w:val="center"/>
        <w:rPr>
          <w:rFonts w:ascii="Arial" w:hAnsi="Arial" w:cs="Arial"/>
          <w:b/>
        </w:rPr>
      </w:pPr>
    </w:p>
    <w:p w14:paraId="754141CD" w14:textId="77777777" w:rsidR="00D62B97" w:rsidRDefault="00D62B97" w:rsidP="00D62B97">
      <w:pPr>
        <w:pStyle w:val="NoSpacing"/>
        <w:rPr>
          <w:rFonts w:ascii="Arial" w:hAnsi="Arial" w:cs="Arial"/>
          <w:b/>
        </w:rPr>
      </w:pPr>
    </w:p>
    <w:p w14:paraId="63865347" w14:textId="77777777" w:rsidR="00A44692" w:rsidRDefault="00A44692" w:rsidP="00D62B97">
      <w:pPr>
        <w:pStyle w:val="NoSpacing"/>
        <w:rPr>
          <w:rFonts w:ascii="Arial" w:hAnsi="Arial" w:cs="Arial"/>
          <w:b/>
        </w:rPr>
      </w:pPr>
    </w:p>
    <w:p w14:paraId="3335A3BC" w14:textId="77777777" w:rsidR="00A44692" w:rsidRDefault="00A44692" w:rsidP="00D62B97">
      <w:pPr>
        <w:pStyle w:val="NoSpacing"/>
        <w:rPr>
          <w:rFonts w:ascii="Arial" w:hAnsi="Arial" w:cs="Arial"/>
          <w:b/>
        </w:rPr>
      </w:pPr>
    </w:p>
    <w:p w14:paraId="2BD72E14" w14:textId="77777777" w:rsidR="00A44692" w:rsidRDefault="00A44692" w:rsidP="00D62B97">
      <w:pPr>
        <w:pStyle w:val="NoSpacing"/>
        <w:rPr>
          <w:rFonts w:ascii="Arial" w:hAnsi="Arial" w:cs="Arial"/>
          <w:b/>
        </w:rPr>
      </w:pPr>
    </w:p>
    <w:p w14:paraId="790F7361" w14:textId="77777777" w:rsidR="00A44692" w:rsidRDefault="00A44692" w:rsidP="00D62B97">
      <w:pPr>
        <w:pStyle w:val="NoSpacing"/>
        <w:rPr>
          <w:rFonts w:ascii="Arial" w:hAnsi="Arial" w:cs="Arial"/>
          <w:b/>
        </w:rPr>
      </w:pPr>
    </w:p>
    <w:p w14:paraId="60CA4054" w14:textId="77777777" w:rsidR="00A44692" w:rsidRDefault="00A44692" w:rsidP="00D62B97">
      <w:pPr>
        <w:pStyle w:val="NoSpacing"/>
        <w:rPr>
          <w:rFonts w:ascii="Arial" w:hAnsi="Arial" w:cs="Arial"/>
          <w:b/>
        </w:rPr>
      </w:pPr>
    </w:p>
    <w:p w14:paraId="4A12CC87" w14:textId="77777777" w:rsidR="00A44692" w:rsidRDefault="00A44692" w:rsidP="00D62B97">
      <w:pPr>
        <w:pStyle w:val="NoSpacing"/>
        <w:rPr>
          <w:rFonts w:ascii="Arial" w:hAnsi="Arial" w:cs="Arial"/>
          <w:b/>
        </w:rPr>
      </w:pPr>
    </w:p>
    <w:p w14:paraId="4E3D341A" w14:textId="77777777" w:rsidR="00A44692" w:rsidRDefault="00A44692" w:rsidP="00D62B97">
      <w:pPr>
        <w:pStyle w:val="NoSpacing"/>
        <w:rPr>
          <w:rFonts w:ascii="Arial" w:hAnsi="Arial" w:cs="Arial"/>
          <w:b/>
        </w:rPr>
      </w:pPr>
    </w:p>
    <w:p w14:paraId="1D04BA37" w14:textId="77777777" w:rsidR="00A44692" w:rsidRDefault="00A44692" w:rsidP="00D62B97">
      <w:pPr>
        <w:pStyle w:val="NoSpacing"/>
        <w:rPr>
          <w:rFonts w:ascii="Arial" w:hAnsi="Arial" w:cs="Arial"/>
          <w:b/>
        </w:rPr>
      </w:pPr>
    </w:p>
    <w:p w14:paraId="5968919E" w14:textId="77777777" w:rsidR="00A44692" w:rsidRDefault="00A44692" w:rsidP="00D62B97">
      <w:pPr>
        <w:pStyle w:val="NoSpacing"/>
        <w:rPr>
          <w:rFonts w:ascii="Arial" w:hAnsi="Arial" w:cs="Arial"/>
          <w:b/>
        </w:rPr>
      </w:pPr>
    </w:p>
    <w:p w14:paraId="1BA738BC" w14:textId="77777777" w:rsidR="00A44692" w:rsidRDefault="00A44692" w:rsidP="00D62B97">
      <w:pPr>
        <w:pStyle w:val="NoSpacing"/>
        <w:rPr>
          <w:rFonts w:ascii="Arial" w:hAnsi="Arial" w:cs="Arial"/>
          <w:b/>
        </w:rPr>
      </w:pPr>
    </w:p>
    <w:p w14:paraId="79385212" w14:textId="77777777" w:rsidR="00D62B97" w:rsidRDefault="00D62B97" w:rsidP="00D62B97">
      <w:pPr>
        <w:pStyle w:val="NoSpacing"/>
        <w:rPr>
          <w:rFonts w:ascii="Arial" w:hAnsi="Arial" w:cs="Arial"/>
          <w:b/>
        </w:rPr>
      </w:pPr>
      <w:r>
        <w:rPr>
          <w:rFonts w:ascii="Arial" w:hAnsi="Arial" w:cs="Arial"/>
          <w:b/>
        </w:rPr>
        <w:t>PART 1      GENERAL</w:t>
      </w:r>
    </w:p>
    <w:p w14:paraId="00B16B36" w14:textId="77777777" w:rsidR="00D62B97" w:rsidRDefault="00D62B97" w:rsidP="00D62B97">
      <w:pPr>
        <w:pStyle w:val="NoSpacing"/>
        <w:rPr>
          <w:rFonts w:ascii="Arial" w:hAnsi="Arial" w:cs="Arial"/>
          <w:b/>
        </w:rPr>
      </w:pPr>
    </w:p>
    <w:p w14:paraId="316AB509" w14:textId="77777777" w:rsidR="00D62B97" w:rsidRDefault="0082574C" w:rsidP="0082574C">
      <w:pPr>
        <w:pStyle w:val="NoSpacing"/>
        <w:numPr>
          <w:ilvl w:val="1"/>
          <w:numId w:val="1"/>
        </w:numPr>
        <w:rPr>
          <w:rFonts w:ascii="Arial" w:hAnsi="Arial" w:cs="Arial"/>
          <w:b/>
        </w:rPr>
      </w:pPr>
      <w:r>
        <w:rPr>
          <w:rFonts w:ascii="Arial" w:hAnsi="Arial" w:cs="Arial"/>
          <w:b/>
        </w:rPr>
        <w:t>SECTION INCLUDES</w:t>
      </w:r>
    </w:p>
    <w:p w14:paraId="65AFD982" w14:textId="77777777" w:rsidR="0082574C" w:rsidRDefault="0082574C" w:rsidP="0082574C">
      <w:pPr>
        <w:pStyle w:val="NoSpacing"/>
        <w:ind w:left="672"/>
        <w:rPr>
          <w:rFonts w:ascii="Arial" w:hAnsi="Arial" w:cs="Arial"/>
        </w:rPr>
      </w:pPr>
    </w:p>
    <w:p w14:paraId="26384142" w14:textId="77777777" w:rsidR="0082574C" w:rsidRDefault="0082574C" w:rsidP="0082574C">
      <w:pPr>
        <w:pStyle w:val="NoSpacing"/>
        <w:numPr>
          <w:ilvl w:val="0"/>
          <w:numId w:val="2"/>
        </w:numPr>
        <w:rPr>
          <w:rFonts w:ascii="Arial" w:hAnsi="Arial" w:cs="Arial"/>
        </w:rPr>
      </w:pPr>
      <w:r>
        <w:rPr>
          <w:rFonts w:ascii="Arial" w:hAnsi="Arial" w:cs="Arial"/>
        </w:rPr>
        <w:t>Asphalt Pavement Sealcoating</w:t>
      </w:r>
    </w:p>
    <w:p w14:paraId="572C47DC" w14:textId="77777777" w:rsidR="0082574C" w:rsidRDefault="0082574C" w:rsidP="0082574C">
      <w:pPr>
        <w:pStyle w:val="NoSpacing"/>
        <w:rPr>
          <w:rFonts w:ascii="Arial" w:hAnsi="Arial" w:cs="Arial"/>
        </w:rPr>
      </w:pPr>
    </w:p>
    <w:p w14:paraId="58CD9651" w14:textId="77777777" w:rsidR="0082574C" w:rsidRPr="0082574C" w:rsidRDefault="0082574C" w:rsidP="0082574C">
      <w:pPr>
        <w:pStyle w:val="NoSpacing"/>
        <w:rPr>
          <w:rFonts w:ascii="Arial" w:hAnsi="Arial" w:cs="Arial"/>
          <w:b/>
        </w:rPr>
      </w:pPr>
      <w:r>
        <w:rPr>
          <w:rFonts w:ascii="Arial" w:hAnsi="Arial" w:cs="Arial"/>
          <w:b/>
        </w:rPr>
        <w:t xml:space="preserve">1.2      </w:t>
      </w:r>
      <w:r w:rsidR="007A5C29">
        <w:rPr>
          <w:rFonts w:ascii="Arial" w:hAnsi="Arial" w:cs="Arial"/>
          <w:b/>
        </w:rPr>
        <w:t>REFERENCE STANDARDS</w:t>
      </w:r>
    </w:p>
    <w:p w14:paraId="620C81A2" w14:textId="77777777" w:rsidR="00D62B97" w:rsidRDefault="00D62B97" w:rsidP="000D1ADB">
      <w:pPr>
        <w:pStyle w:val="NoSpacing"/>
        <w:jc w:val="center"/>
        <w:rPr>
          <w:rFonts w:ascii="Arial" w:hAnsi="Arial" w:cs="Arial"/>
          <w:b/>
        </w:rPr>
      </w:pPr>
    </w:p>
    <w:p w14:paraId="14D60663" w14:textId="77777777" w:rsidR="00D62B97" w:rsidRDefault="00FA1E95" w:rsidP="00FA1E95">
      <w:pPr>
        <w:pStyle w:val="NoSpacing"/>
        <w:numPr>
          <w:ilvl w:val="0"/>
          <w:numId w:val="3"/>
        </w:numPr>
        <w:rPr>
          <w:rFonts w:ascii="Arial" w:hAnsi="Arial" w:cs="Arial"/>
        </w:rPr>
      </w:pPr>
      <w:r>
        <w:rPr>
          <w:rFonts w:ascii="Arial" w:hAnsi="Arial" w:cs="Arial"/>
        </w:rPr>
        <w:t>American Society for Testing Materials (ASTM)</w:t>
      </w:r>
    </w:p>
    <w:p w14:paraId="71BFB1F8" w14:textId="77777777" w:rsidR="00F24592" w:rsidRDefault="00F24592" w:rsidP="008C7090">
      <w:pPr>
        <w:pStyle w:val="NoSpacing"/>
        <w:numPr>
          <w:ilvl w:val="0"/>
          <w:numId w:val="4"/>
        </w:numPr>
        <w:rPr>
          <w:rFonts w:ascii="Arial" w:hAnsi="Arial" w:cs="Arial"/>
        </w:rPr>
      </w:pPr>
      <w:r w:rsidRPr="00F24592">
        <w:rPr>
          <w:rFonts w:ascii="Arial" w:hAnsi="Arial" w:cs="Arial"/>
        </w:rPr>
        <w:t>D 2939-03 Standard Test Methods for Emulsified Bitumens Used as Protective Coatings</w:t>
      </w:r>
    </w:p>
    <w:p w14:paraId="621B6529" w14:textId="77777777" w:rsidR="00635841" w:rsidRDefault="00645726" w:rsidP="008C7090">
      <w:pPr>
        <w:pStyle w:val="NoSpacing"/>
        <w:numPr>
          <w:ilvl w:val="0"/>
          <w:numId w:val="4"/>
        </w:numPr>
        <w:rPr>
          <w:rFonts w:ascii="Arial" w:hAnsi="Arial" w:cs="Arial"/>
        </w:rPr>
      </w:pPr>
      <w:r>
        <w:rPr>
          <w:rFonts w:ascii="Arial" w:hAnsi="Arial" w:cs="Arial"/>
        </w:rPr>
        <w:t>The following ASTM test methods: D140, D466, D529, D244, C88, C131, C117, C127, C123, D1310, D2170, D95, D402, D2171, D5, D113, D2042, D711, D969, D1475, D3960, D2486, E70, D562, D3583, D3236, D5249, D6690, B117</w:t>
      </w:r>
      <w:r w:rsidR="00360A32">
        <w:rPr>
          <w:rFonts w:ascii="Arial" w:hAnsi="Arial" w:cs="Arial"/>
        </w:rPr>
        <w:t>, D977</w:t>
      </w:r>
    </w:p>
    <w:p w14:paraId="5004CFA7" w14:textId="00E70A62" w:rsidR="00A02914" w:rsidRDefault="00A02914" w:rsidP="008C7090">
      <w:pPr>
        <w:pStyle w:val="NoSpacing"/>
        <w:numPr>
          <w:ilvl w:val="0"/>
          <w:numId w:val="4"/>
        </w:numPr>
        <w:rPr>
          <w:rFonts w:ascii="Arial" w:hAnsi="Arial" w:cs="Arial"/>
        </w:rPr>
      </w:pPr>
      <w:r>
        <w:rPr>
          <w:rFonts w:ascii="Arial" w:hAnsi="Arial" w:cs="Arial"/>
        </w:rPr>
        <w:t>MasterSeal</w:t>
      </w:r>
      <w:r w:rsidR="00C73885">
        <w:rPr>
          <w:rFonts w:ascii="Arial" w:hAnsi="Arial" w:cs="Arial"/>
        </w:rPr>
        <w:t xml:space="preserve"> Ultra</w:t>
      </w:r>
      <w:r>
        <w:rPr>
          <w:rFonts w:ascii="Arial" w:hAnsi="Arial" w:cs="Arial"/>
        </w:rPr>
        <w:t xml:space="preserve"> Asphalt Pavement Sealer meets ASTM D8099/D8099M-17 Standard Specification for Asphalt Emulsion Pavement Sealer.</w:t>
      </w:r>
    </w:p>
    <w:p w14:paraId="639F19E0" w14:textId="77777777" w:rsidR="00F24592" w:rsidRDefault="00F24592" w:rsidP="00F24592">
      <w:pPr>
        <w:pStyle w:val="NoSpacing"/>
        <w:rPr>
          <w:rFonts w:ascii="Arial" w:hAnsi="Arial" w:cs="Arial"/>
        </w:rPr>
      </w:pPr>
    </w:p>
    <w:p w14:paraId="69B088E7" w14:textId="77777777" w:rsidR="00F24592" w:rsidRDefault="00F24592" w:rsidP="00F24592">
      <w:pPr>
        <w:pStyle w:val="NoSpacing"/>
        <w:numPr>
          <w:ilvl w:val="0"/>
          <w:numId w:val="3"/>
        </w:numPr>
        <w:rPr>
          <w:rFonts w:ascii="Arial" w:hAnsi="Arial" w:cs="Arial"/>
        </w:rPr>
      </w:pPr>
      <w:r>
        <w:rPr>
          <w:rFonts w:ascii="Arial" w:hAnsi="Arial" w:cs="Arial"/>
        </w:rPr>
        <w:t>South Coast Air Quality Management District</w:t>
      </w:r>
    </w:p>
    <w:p w14:paraId="348100A7" w14:textId="77777777" w:rsidR="004C1136" w:rsidRDefault="00F24592" w:rsidP="008C7090">
      <w:pPr>
        <w:pStyle w:val="NoSpacing"/>
        <w:numPr>
          <w:ilvl w:val="0"/>
          <w:numId w:val="5"/>
        </w:numPr>
        <w:rPr>
          <w:rFonts w:ascii="Arial" w:hAnsi="Arial" w:cs="Arial"/>
        </w:rPr>
      </w:pPr>
      <w:r>
        <w:rPr>
          <w:rFonts w:ascii="Arial" w:hAnsi="Arial" w:cs="Arial"/>
        </w:rPr>
        <w:t>SCAQMD Method 304 – Determination of Volatile Organic Compounds</w:t>
      </w:r>
      <w:r w:rsidR="00D86510">
        <w:rPr>
          <w:rFonts w:ascii="Arial" w:hAnsi="Arial" w:cs="Arial"/>
        </w:rPr>
        <w:t xml:space="preserve"> (VOC) In Various Materials</w:t>
      </w:r>
      <w:r w:rsidR="004C1136">
        <w:rPr>
          <w:rFonts w:ascii="Arial" w:hAnsi="Arial" w:cs="Arial"/>
        </w:rPr>
        <w:t>.</w:t>
      </w:r>
    </w:p>
    <w:p w14:paraId="5402CE60" w14:textId="77777777" w:rsidR="004552E9" w:rsidRDefault="004552E9" w:rsidP="004552E9">
      <w:pPr>
        <w:pStyle w:val="NoSpacing"/>
        <w:rPr>
          <w:rFonts w:ascii="Arial" w:hAnsi="Arial" w:cs="Arial"/>
        </w:rPr>
      </w:pPr>
    </w:p>
    <w:p w14:paraId="0AB40C33" w14:textId="77777777" w:rsidR="004552E9" w:rsidRDefault="004552E9" w:rsidP="004552E9">
      <w:pPr>
        <w:pStyle w:val="NoSpacing"/>
        <w:numPr>
          <w:ilvl w:val="0"/>
          <w:numId w:val="3"/>
        </w:numPr>
        <w:rPr>
          <w:rFonts w:ascii="Arial" w:hAnsi="Arial" w:cs="Arial"/>
        </w:rPr>
      </w:pPr>
      <w:r>
        <w:rPr>
          <w:rFonts w:ascii="Arial" w:hAnsi="Arial" w:cs="Arial"/>
        </w:rPr>
        <w:t>Federal Specifications for Waterborne Traffic and Airfield Marking Paints</w:t>
      </w:r>
    </w:p>
    <w:p w14:paraId="3844B368" w14:textId="77777777" w:rsidR="004552E9" w:rsidRDefault="004552E9" w:rsidP="008C7090">
      <w:pPr>
        <w:pStyle w:val="NoSpacing"/>
        <w:numPr>
          <w:ilvl w:val="0"/>
          <w:numId w:val="18"/>
        </w:numPr>
        <w:rPr>
          <w:rFonts w:ascii="Arial" w:hAnsi="Arial" w:cs="Arial"/>
        </w:rPr>
      </w:pPr>
      <w:r>
        <w:rPr>
          <w:rFonts w:ascii="Arial" w:hAnsi="Arial" w:cs="Arial"/>
        </w:rPr>
        <w:t>TT-P-1952E Types I, II, and III</w:t>
      </w:r>
    </w:p>
    <w:p w14:paraId="3EA35D12" w14:textId="77777777" w:rsidR="004552E9" w:rsidRDefault="004552E9" w:rsidP="008C7090">
      <w:pPr>
        <w:pStyle w:val="NoSpacing"/>
        <w:numPr>
          <w:ilvl w:val="0"/>
          <w:numId w:val="18"/>
        </w:numPr>
        <w:rPr>
          <w:rFonts w:ascii="Arial" w:hAnsi="Arial" w:cs="Arial"/>
        </w:rPr>
      </w:pPr>
      <w:r>
        <w:rPr>
          <w:rFonts w:ascii="Arial" w:hAnsi="Arial" w:cs="Arial"/>
        </w:rPr>
        <w:t>TT-P-1952D</w:t>
      </w:r>
    </w:p>
    <w:p w14:paraId="1C364F89" w14:textId="77777777" w:rsidR="004552E9" w:rsidRDefault="004552E9" w:rsidP="008C7090">
      <w:pPr>
        <w:pStyle w:val="NoSpacing"/>
        <w:numPr>
          <w:ilvl w:val="0"/>
          <w:numId w:val="18"/>
        </w:numPr>
        <w:rPr>
          <w:rFonts w:ascii="Arial" w:hAnsi="Arial" w:cs="Arial"/>
        </w:rPr>
      </w:pPr>
      <w:r>
        <w:rPr>
          <w:rFonts w:ascii="Arial" w:hAnsi="Arial" w:cs="Arial"/>
        </w:rPr>
        <w:t>TT-P-1952B</w:t>
      </w:r>
    </w:p>
    <w:p w14:paraId="6A9605FF" w14:textId="77777777" w:rsidR="001C6FFB" w:rsidRDefault="001C6FFB" w:rsidP="001C6FFB">
      <w:pPr>
        <w:pStyle w:val="NoSpacing"/>
        <w:rPr>
          <w:rFonts w:ascii="Arial" w:hAnsi="Arial" w:cs="Arial"/>
        </w:rPr>
      </w:pPr>
    </w:p>
    <w:p w14:paraId="1870EF91" w14:textId="77777777" w:rsidR="001C6FFB" w:rsidRDefault="001C6FFB" w:rsidP="001C6FFB">
      <w:pPr>
        <w:pStyle w:val="NoSpacing"/>
        <w:rPr>
          <w:rFonts w:ascii="Arial" w:hAnsi="Arial" w:cs="Arial"/>
        </w:rPr>
      </w:pPr>
    </w:p>
    <w:p w14:paraId="3FA33EAE" w14:textId="77777777" w:rsidR="0080714B" w:rsidRDefault="0080714B" w:rsidP="001C6FFB">
      <w:pPr>
        <w:pStyle w:val="NoSpacing"/>
        <w:rPr>
          <w:rFonts w:ascii="Arial" w:hAnsi="Arial" w:cs="Arial"/>
          <w:sz w:val="20"/>
          <w:szCs w:val="20"/>
        </w:rPr>
      </w:pPr>
    </w:p>
    <w:p w14:paraId="74A86B1B" w14:textId="77777777" w:rsidR="001C6FFB" w:rsidRPr="00823142" w:rsidRDefault="001C6FFB" w:rsidP="001C6FFB">
      <w:pPr>
        <w:pStyle w:val="NoSpacing"/>
        <w:rPr>
          <w:rFonts w:ascii="Arial" w:hAnsi="Arial" w:cs="Arial"/>
        </w:rPr>
      </w:pPr>
    </w:p>
    <w:p w14:paraId="7C21D91A" w14:textId="77777777" w:rsidR="004C1136" w:rsidRDefault="004C1136" w:rsidP="004C1136">
      <w:pPr>
        <w:pStyle w:val="NoSpacing"/>
        <w:rPr>
          <w:rFonts w:ascii="Arial" w:hAnsi="Arial" w:cs="Arial"/>
        </w:rPr>
      </w:pPr>
    </w:p>
    <w:p w14:paraId="3992A2AC" w14:textId="77777777" w:rsidR="004C1136" w:rsidRDefault="004C1136" w:rsidP="004C1136">
      <w:pPr>
        <w:pStyle w:val="NoSpacing"/>
        <w:rPr>
          <w:rFonts w:ascii="Arial" w:hAnsi="Arial" w:cs="Arial"/>
          <w:b/>
        </w:rPr>
      </w:pPr>
      <w:r w:rsidRPr="004C1136">
        <w:rPr>
          <w:rFonts w:ascii="Arial" w:hAnsi="Arial" w:cs="Arial"/>
          <w:b/>
        </w:rPr>
        <w:t>1.</w:t>
      </w:r>
      <w:r>
        <w:rPr>
          <w:rFonts w:ascii="Arial" w:hAnsi="Arial" w:cs="Arial"/>
          <w:b/>
        </w:rPr>
        <w:t xml:space="preserve">3     </w:t>
      </w:r>
      <w:r w:rsidRPr="004C1136">
        <w:rPr>
          <w:rFonts w:ascii="Arial" w:hAnsi="Arial" w:cs="Arial"/>
          <w:b/>
        </w:rPr>
        <w:t>SUBMITTALS</w:t>
      </w:r>
    </w:p>
    <w:p w14:paraId="49776D6F" w14:textId="77777777" w:rsidR="004C1136" w:rsidRDefault="004C1136" w:rsidP="004C1136">
      <w:pPr>
        <w:pStyle w:val="NoSpacing"/>
        <w:rPr>
          <w:rFonts w:ascii="Arial" w:hAnsi="Arial" w:cs="Arial"/>
          <w:b/>
        </w:rPr>
      </w:pPr>
    </w:p>
    <w:p w14:paraId="05AE2A12" w14:textId="77777777" w:rsidR="004C1136" w:rsidRDefault="004C1136" w:rsidP="008C7090">
      <w:pPr>
        <w:pStyle w:val="NoSpacing"/>
        <w:numPr>
          <w:ilvl w:val="0"/>
          <w:numId w:val="6"/>
        </w:numPr>
        <w:rPr>
          <w:rFonts w:ascii="Arial" w:hAnsi="Arial" w:cs="Arial"/>
        </w:rPr>
      </w:pPr>
      <w:r>
        <w:rPr>
          <w:rFonts w:ascii="Arial" w:hAnsi="Arial" w:cs="Arial"/>
        </w:rPr>
        <w:t>Product Data</w:t>
      </w:r>
    </w:p>
    <w:p w14:paraId="0590B9DA" w14:textId="77777777" w:rsidR="004C1136" w:rsidRDefault="00720E33" w:rsidP="008C7090">
      <w:pPr>
        <w:pStyle w:val="NoSpacing"/>
        <w:numPr>
          <w:ilvl w:val="0"/>
          <w:numId w:val="7"/>
        </w:numPr>
        <w:rPr>
          <w:rFonts w:ascii="Arial" w:hAnsi="Arial" w:cs="Arial"/>
        </w:rPr>
      </w:pPr>
      <w:r>
        <w:rPr>
          <w:rFonts w:ascii="Arial" w:hAnsi="Arial" w:cs="Arial"/>
        </w:rPr>
        <w:t>Submit manufacturer’s Product Data Sheet.</w:t>
      </w:r>
    </w:p>
    <w:p w14:paraId="1C369459" w14:textId="77777777" w:rsidR="00165B9D" w:rsidRDefault="00165B9D" w:rsidP="00165B9D">
      <w:pPr>
        <w:pStyle w:val="NoSpacing"/>
        <w:rPr>
          <w:rFonts w:ascii="Arial" w:hAnsi="Arial" w:cs="Arial"/>
        </w:rPr>
      </w:pPr>
    </w:p>
    <w:p w14:paraId="74E5DDFD" w14:textId="77777777" w:rsidR="00165B9D" w:rsidRDefault="00165B9D" w:rsidP="00165B9D">
      <w:pPr>
        <w:pStyle w:val="NoSpacing"/>
        <w:rPr>
          <w:rFonts w:ascii="Arial" w:hAnsi="Arial" w:cs="Arial"/>
          <w:b/>
        </w:rPr>
      </w:pPr>
      <w:r w:rsidRPr="00165B9D">
        <w:rPr>
          <w:rFonts w:ascii="Arial" w:hAnsi="Arial" w:cs="Arial"/>
          <w:b/>
        </w:rPr>
        <w:t>1.</w:t>
      </w:r>
      <w:r>
        <w:rPr>
          <w:rFonts w:ascii="Arial" w:hAnsi="Arial" w:cs="Arial"/>
          <w:b/>
        </w:rPr>
        <w:t>4     PROJECT/SITE CONDITIONS</w:t>
      </w:r>
    </w:p>
    <w:p w14:paraId="318233F0" w14:textId="77777777" w:rsidR="00165B9D" w:rsidRDefault="00165B9D" w:rsidP="00165B9D">
      <w:pPr>
        <w:pStyle w:val="NoSpacing"/>
        <w:rPr>
          <w:rFonts w:ascii="Arial" w:hAnsi="Arial" w:cs="Arial"/>
          <w:b/>
        </w:rPr>
      </w:pPr>
    </w:p>
    <w:p w14:paraId="6B0F4FEF" w14:textId="77777777" w:rsidR="00165B9D" w:rsidRDefault="00165B9D" w:rsidP="008C7090">
      <w:pPr>
        <w:pStyle w:val="NoSpacing"/>
        <w:numPr>
          <w:ilvl w:val="0"/>
          <w:numId w:val="8"/>
        </w:numPr>
        <w:rPr>
          <w:rFonts w:ascii="Arial" w:hAnsi="Arial" w:cs="Arial"/>
        </w:rPr>
      </w:pPr>
      <w:r>
        <w:rPr>
          <w:rFonts w:ascii="Arial" w:hAnsi="Arial" w:cs="Arial"/>
        </w:rPr>
        <w:t>Ambient Conditions</w:t>
      </w:r>
    </w:p>
    <w:p w14:paraId="457A642F" w14:textId="77777777" w:rsidR="00645726" w:rsidRPr="00264C09" w:rsidRDefault="00052B85" w:rsidP="00645726">
      <w:pPr>
        <w:pStyle w:val="NoSpacing"/>
        <w:numPr>
          <w:ilvl w:val="0"/>
          <w:numId w:val="9"/>
        </w:numPr>
        <w:rPr>
          <w:rFonts w:ascii="Arial" w:hAnsi="Arial" w:cs="Arial"/>
        </w:rPr>
      </w:pPr>
      <w:r>
        <w:rPr>
          <w:rFonts w:ascii="Arial" w:hAnsi="Arial" w:cs="Arial"/>
        </w:rPr>
        <w:t>Both surface and ambient temperature must be a minimum of 50</w:t>
      </w:r>
      <w:r w:rsidR="00A91327">
        <w:rPr>
          <w:rFonts w:ascii="Arial" w:hAnsi="Arial" w:cs="Arial"/>
        </w:rPr>
        <w:t>°F and rising</w:t>
      </w:r>
      <w:r w:rsidR="00200E43">
        <w:rPr>
          <w:rFonts w:ascii="Arial" w:hAnsi="Arial" w:cs="Arial"/>
        </w:rPr>
        <w:t xml:space="preserve"> before applying cold applied crack fillers, oil spot primers, pavement sealers or traffic paints (materials)</w:t>
      </w:r>
      <w:r w:rsidR="00A91327">
        <w:rPr>
          <w:rFonts w:ascii="Arial" w:hAnsi="Arial" w:cs="Arial"/>
        </w:rPr>
        <w:t>. Ambient and surface temperature shall not drop below 50°F for a 24 ho</w:t>
      </w:r>
      <w:r w:rsidR="00200E43">
        <w:rPr>
          <w:rFonts w:ascii="Arial" w:hAnsi="Arial" w:cs="Arial"/>
        </w:rPr>
        <w:t>ur period following application of materials.</w:t>
      </w:r>
    </w:p>
    <w:p w14:paraId="03622955" w14:textId="77777777" w:rsidR="004F7077" w:rsidRDefault="00200E43" w:rsidP="008C7090">
      <w:pPr>
        <w:pStyle w:val="NoSpacing"/>
        <w:numPr>
          <w:ilvl w:val="0"/>
          <w:numId w:val="9"/>
        </w:numPr>
        <w:rPr>
          <w:rFonts w:ascii="Arial" w:hAnsi="Arial" w:cs="Arial"/>
        </w:rPr>
      </w:pPr>
      <w:r>
        <w:rPr>
          <w:rFonts w:ascii="Arial" w:hAnsi="Arial" w:cs="Arial"/>
        </w:rPr>
        <w:t>Apply materials</w:t>
      </w:r>
      <w:r w:rsidR="004F7077">
        <w:rPr>
          <w:rFonts w:ascii="Arial" w:hAnsi="Arial" w:cs="Arial"/>
        </w:rPr>
        <w:t xml:space="preserve"> during dry conditions when rain is not imminent or forecast for at least 24 hours after application.</w:t>
      </w:r>
    </w:p>
    <w:p w14:paraId="67D85594" w14:textId="77777777" w:rsidR="002B6123" w:rsidRPr="00645726" w:rsidRDefault="002B6123" w:rsidP="002B6123">
      <w:pPr>
        <w:pStyle w:val="NoSpacing"/>
        <w:rPr>
          <w:rFonts w:ascii="Arial" w:hAnsi="Arial" w:cs="Arial"/>
          <w:sz w:val="20"/>
          <w:szCs w:val="20"/>
        </w:rPr>
      </w:pPr>
    </w:p>
    <w:p w14:paraId="7157F557" w14:textId="77777777" w:rsidR="002B6123" w:rsidRDefault="002B6123" w:rsidP="008C7090">
      <w:pPr>
        <w:pStyle w:val="NoSpacing"/>
        <w:numPr>
          <w:ilvl w:val="0"/>
          <w:numId w:val="8"/>
        </w:numPr>
        <w:rPr>
          <w:rFonts w:ascii="Arial" w:hAnsi="Arial" w:cs="Arial"/>
        </w:rPr>
      </w:pPr>
      <w:r>
        <w:rPr>
          <w:rFonts w:ascii="Arial" w:hAnsi="Arial" w:cs="Arial"/>
        </w:rPr>
        <w:t>Pavement/Surface Conditions</w:t>
      </w:r>
    </w:p>
    <w:p w14:paraId="566BFDFE" w14:textId="77777777" w:rsidR="00733E38" w:rsidRPr="00264C09" w:rsidRDefault="002B6123" w:rsidP="00733E38">
      <w:pPr>
        <w:pStyle w:val="NoSpacing"/>
        <w:numPr>
          <w:ilvl w:val="0"/>
          <w:numId w:val="10"/>
        </w:numPr>
        <w:rPr>
          <w:rFonts w:ascii="Arial" w:hAnsi="Arial" w:cs="Arial"/>
        </w:rPr>
      </w:pPr>
      <w:r w:rsidRPr="002B6123">
        <w:rPr>
          <w:rFonts w:ascii="Arial" w:hAnsi="Arial" w:cs="Arial"/>
        </w:rPr>
        <w:t xml:space="preserve"> </w:t>
      </w:r>
      <w:r>
        <w:rPr>
          <w:rFonts w:ascii="Arial" w:hAnsi="Arial" w:cs="Arial"/>
        </w:rPr>
        <w:t>Newly placed (paved) asphalt pavement surfaces should be allowed to cure a minimum of four (4) weeks under ideal weather conditions (70°F) before applying coatings.</w:t>
      </w:r>
    </w:p>
    <w:p w14:paraId="07FBEEFD" w14:textId="77777777" w:rsidR="00401B5B" w:rsidRPr="00264C09" w:rsidRDefault="002B6123" w:rsidP="00401B5B">
      <w:pPr>
        <w:pStyle w:val="NoSpacing"/>
        <w:numPr>
          <w:ilvl w:val="0"/>
          <w:numId w:val="10"/>
        </w:numPr>
        <w:rPr>
          <w:rFonts w:ascii="Arial" w:hAnsi="Arial" w:cs="Arial"/>
        </w:rPr>
      </w:pPr>
      <w:r>
        <w:rPr>
          <w:rFonts w:ascii="Arial" w:hAnsi="Arial" w:cs="Arial"/>
        </w:rPr>
        <w:t>New pavement surfaces shall be free of residual oils or chemicals associated with the placement of new asphalt pavement.</w:t>
      </w:r>
    </w:p>
    <w:p w14:paraId="670C2119" w14:textId="77777777" w:rsidR="00526F6C" w:rsidRDefault="002B6123" w:rsidP="008C7090">
      <w:pPr>
        <w:pStyle w:val="NoSpacing"/>
        <w:numPr>
          <w:ilvl w:val="0"/>
          <w:numId w:val="10"/>
        </w:numPr>
        <w:rPr>
          <w:rFonts w:ascii="Arial" w:hAnsi="Arial" w:cs="Arial"/>
        </w:rPr>
      </w:pPr>
      <w:r>
        <w:rPr>
          <w:rFonts w:ascii="Arial" w:hAnsi="Arial" w:cs="Arial"/>
        </w:rPr>
        <w:t>Aged pavement surfaces shall be cleaned and prepared as recommended in this speci</w:t>
      </w:r>
      <w:r w:rsidR="00200E43">
        <w:rPr>
          <w:rFonts w:ascii="Arial" w:hAnsi="Arial" w:cs="Arial"/>
        </w:rPr>
        <w:t xml:space="preserve">fication under PART 3 </w:t>
      </w:r>
      <w:r w:rsidR="00B866C4">
        <w:rPr>
          <w:rFonts w:ascii="Arial" w:hAnsi="Arial" w:cs="Arial"/>
        </w:rPr>
        <w:t>Sections 3.1</w:t>
      </w:r>
      <w:r w:rsidR="00200E43">
        <w:rPr>
          <w:rFonts w:ascii="Arial" w:hAnsi="Arial" w:cs="Arial"/>
        </w:rPr>
        <w:t xml:space="preserve"> thru 3.7 of this specification</w:t>
      </w:r>
      <w:r>
        <w:rPr>
          <w:rFonts w:ascii="Arial" w:hAnsi="Arial" w:cs="Arial"/>
        </w:rPr>
        <w:t>.</w:t>
      </w:r>
    </w:p>
    <w:p w14:paraId="575E96F8" w14:textId="77777777" w:rsidR="00733E38" w:rsidRDefault="00733E38" w:rsidP="00733E38">
      <w:pPr>
        <w:pStyle w:val="NoSpacing"/>
        <w:rPr>
          <w:rFonts w:ascii="Arial" w:hAnsi="Arial" w:cs="Arial"/>
        </w:rPr>
      </w:pPr>
    </w:p>
    <w:p w14:paraId="62D28E98" w14:textId="77777777" w:rsidR="00526F6C" w:rsidRDefault="00526F6C" w:rsidP="00526F6C">
      <w:pPr>
        <w:pStyle w:val="NoSpacing"/>
        <w:rPr>
          <w:rFonts w:ascii="Arial" w:hAnsi="Arial" w:cs="Arial"/>
        </w:rPr>
      </w:pPr>
    </w:p>
    <w:p w14:paraId="42B549A4" w14:textId="77777777" w:rsidR="00526F6C" w:rsidRDefault="00526F6C" w:rsidP="00526F6C">
      <w:pPr>
        <w:pStyle w:val="NoSpacing"/>
        <w:rPr>
          <w:rFonts w:ascii="Arial" w:hAnsi="Arial" w:cs="Arial"/>
          <w:b/>
        </w:rPr>
      </w:pPr>
      <w:r>
        <w:rPr>
          <w:rFonts w:ascii="Arial" w:hAnsi="Arial" w:cs="Arial"/>
          <w:b/>
        </w:rPr>
        <w:t>PART 2     PRODUCTS</w:t>
      </w:r>
    </w:p>
    <w:p w14:paraId="3FD6EC0C" w14:textId="77777777" w:rsidR="00526F6C" w:rsidRDefault="00526F6C" w:rsidP="00526F6C">
      <w:pPr>
        <w:pStyle w:val="NoSpacing"/>
        <w:rPr>
          <w:rFonts w:ascii="Arial" w:hAnsi="Arial" w:cs="Arial"/>
          <w:b/>
        </w:rPr>
      </w:pPr>
    </w:p>
    <w:p w14:paraId="332A6F89" w14:textId="77777777" w:rsidR="00526F6C" w:rsidRDefault="00526F6C" w:rsidP="00526F6C">
      <w:pPr>
        <w:pStyle w:val="NoSpacing"/>
        <w:rPr>
          <w:rFonts w:ascii="Arial" w:hAnsi="Arial" w:cs="Arial"/>
          <w:b/>
        </w:rPr>
      </w:pPr>
      <w:r w:rsidRPr="00526F6C">
        <w:rPr>
          <w:rFonts w:ascii="Arial" w:hAnsi="Arial" w:cs="Arial"/>
          <w:b/>
        </w:rPr>
        <w:t>2.</w:t>
      </w:r>
      <w:r>
        <w:rPr>
          <w:rFonts w:ascii="Arial" w:hAnsi="Arial" w:cs="Arial"/>
          <w:b/>
        </w:rPr>
        <w:t>1     MANUFACTURER</w:t>
      </w:r>
    </w:p>
    <w:p w14:paraId="7E05B92D" w14:textId="77777777" w:rsidR="00526F6C" w:rsidRDefault="00526F6C" w:rsidP="00526F6C">
      <w:pPr>
        <w:pStyle w:val="NoSpacing"/>
        <w:rPr>
          <w:rFonts w:ascii="Arial" w:hAnsi="Arial" w:cs="Arial"/>
          <w:b/>
        </w:rPr>
      </w:pPr>
      <w:r>
        <w:rPr>
          <w:rFonts w:ascii="Arial" w:hAnsi="Arial" w:cs="Arial"/>
          <w:b/>
        </w:rPr>
        <w:t xml:space="preserve">          </w:t>
      </w:r>
    </w:p>
    <w:p w14:paraId="3C9DEE75" w14:textId="77D73151" w:rsidR="00526F6C" w:rsidRDefault="00526F6C" w:rsidP="008C7090">
      <w:pPr>
        <w:pStyle w:val="NoSpacing"/>
        <w:numPr>
          <w:ilvl w:val="0"/>
          <w:numId w:val="11"/>
        </w:numPr>
        <w:rPr>
          <w:rFonts w:ascii="Arial" w:hAnsi="Arial" w:cs="Arial"/>
        </w:rPr>
      </w:pPr>
      <w:r>
        <w:rPr>
          <w:rFonts w:ascii="Arial" w:hAnsi="Arial" w:cs="Arial"/>
        </w:rPr>
        <w:t xml:space="preserve">SealMaster Pavement Products and Equipment. SealMaster has a nationwide network of manufacturing and distribution facilities. Phone: 800-395-7325. Website: </w:t>
      </w:r>
      <w:hyperlink r:id="rId12" w:history="1">
        <w:r w:rsidRPr="00DC5C53">
          <w:rPr>
            <w:rStyle w:val="Hyperlink"/>
            <w:rFonts w:ascii="Arial" w:hAnsi="Arial" w:cs="Arial"/>
          </w:rPr>
          <w:t>www.sealmaster.net</w:t>
        </w:r>
      </w:hyperlink>
      <w:r>
        <w:rPr>
          <w:rFonts w:ascii="Arial" w:hAnsi="Arial" w:cs="Arial"/>
        </w:rPr>
        <w:t xml:space="preserve">. E-mail: </w:t>
      </w:r>
      <w:hyperlink r:id="rId13" w:history="1">
        <w:r w:rsidR="00063A30">
          <w:rPr>
            <w:rStyle w:val="Hyperlink"/>
            <w:rFonts w:ascii="Arial" w:hAnsi="Arial" w:cs="Arial"/>
          </w:rPr>
          <w:t>spec@sealmaster.net</w:t>
        </w:r>
      </w:hyperlink>
      <w:bookmarkStart w:id="0" w:name="_GoBack"/>
      <w:bookmarkEnd w:id="0"/>
      <w:r>
        <w:rPr>
          <w:rFonts w:ascii="Arial" w:hAnsi="Arial" w:cs="Arial"/>
        </w:rPr>
        <w:t>.</w:t>
      </w:r>
    </w:p>
    <w:p w14:paraId="11D1C2C4" w14:textId="77777777" w:rsidR="00BD2C89" w:rsidRDefault="00BD2C89" w:rsidP="00BD2C89">
      <w:pPr>
        <w:pStyle w:val="NoSpacing"/>
        <w:rPr>
          <w:rFonts w:ascii="Arial" w:hAnsi="Arial" w:cs="Arial"/>
        </w:rPr>
      </w:pPr>
    </w:p>
    <w:p w14:paraId="37299EE3" w14:textId="77777777" w:rsidR="00BD2C89" w:rsidRDefault="00BD2C89" w:rsidP="00BD2C89">
      <w:pPr>
        <w:pStyle w:val="NoSpacing"/>
        <w:rPr>
          <w:rFonts w:ascii="Arial" w:hAnsi="Arial" w:cs="Arial"/>
          <w:b/>
        </w:rPr>
      </w:pPr>
      <w:r>
        <w:rPr>
          <w:rFonts w:ascii="Arial" w:hAnsi="Arial" w:cs="Arial"/>
          <w:b/>
        </w:rPr>
        <w:t>2.2     MATERIALS</w:t>
      </w:r>
    </w:p>
    <w:p w14:paraId="52C14175" w14:textId="77777777" w:rsidR="00AC2BB3" w:rsidRDefault="00AC2BB3" w:rsidP="00BD2C89">
      <w:pPr>
        <w:pStyle w:val="NoSpacing"/>
        <w:rPr>
          <w:rFonts w:ascii="Arial" w:hAnsi="Arial" w:cs="Arial"/>
          <w:b/>
        </w:rPr>
      </w:pPr>
    </w:p>
    <w:p w14:paraId="5AF8FAEC" w14:textId="77777777" w:rsidR="00C225C0" w:rsidRDefault="00AC2BB3" w:rsidP="008C7090">
      <w:pPr>
        <w:pStyle w:val="NoSpacing"/>
        <w:numPr>
          <w:ilvl w:val="0"/>
          <w:numId w:val="12"/>
        </w:numPr>
        <w:rPr>
          <w:rFonts w:ascii="Arial" w:hAnsi="Arial" w:cs="Arial"/>
        </w:rPr>
      </w:pPr>
      <w:r>
        <w:rPr>
          <w:rFonts w:ascii="Arial" w:hAnsi="Arial" w:cs="Arial"/>
        </w:rPr>
        <w:t>SealM</w:t>
      </w:r>
      <w:r w:rsidR="00C225C0">
        <w:rPr>
          <w:rFonts w:ascii="Arial" w:hAnsi="Arial" w:cs="Arial"/>
        </w:rPr>
        <w:t>aster Petro Seal Oil Spot Primer</w:t>
      </w:r>
      <w:r w:rsidR="00E51C4A">
        <w:rPr>
          <w:rFonts w:ascii="Arial" w:hAnsi="Arial" w:cs="Arial"/>
        </w:rPr>
        <w:t xml:space="preserve"> (Concentrate)</w:t>
      </w:r>
      <w:r w:rsidR="00C225C0">
        <w:rPr>
          <w:rFonts w:ascii="Arial" w:hAnsi="Arial" w:cs="Arial"/>
        </w:rPr>
        <w:t>.</w:t>
      </w:r>
    </w:p>
    <w:p w14:paraId="1CBF0C46" w14:textId="77777777" w:rsidR="00E51C4A" w:rsidRDefault="00E51C4A" w:rsidP="00E51C4A">
      <w:pPr>
        <w:pStyle w:val="NoSpacing"/>
        <w:rPr>
          <w:rFonts w:ascii="Arial" w:hAnsi="Arial" w:cs="Arial"/>
        </w:rPr>
      </w:pPr>
    </w:p>
    <w:p w14:paraId="6846996B" w14:textId="77777777" w:rsidR="00E51C4A" w:rsidRDefault="00E51C4A" w:rsidP="008C7090">
      <w:pPr>
        <w:pStyle w:val="NoSpacing"/>
        <w:numPr>
          <w:ilvl w:val="0"/>
          <w:numId w:val="12"/>
        </w:numPr>
        <w:rPr>
          <w:rFonts w:ascii="Arial" w:hAnsi="Arial" w:cs="Arial"/>
        </w:rPr>
      </w:pPr>
      <w:r>
        <w:rPr>
          <w:rFonts w:ascii="Arial" w:hAnsi="Arial" w:cs="Arial"/>
        </w:rPr>
        <w:t>SealMaster Prep Seal Oil Spot Primer (Ready-To-Use)</w:t>
      </w:r>
    </w:p>
    <w:p w14:paraId="77787C5A" w14:textId="77777777" w:rsidR="00E51C4A" w:rsidRDefault="00E51C4A" w:rsidP="0027767A">
      <w:pPr>
        <w:pStyle w:val="NoSpacing"/>
        <w:rPr>
          <w:rFonts w:ascii="Arial" w:hAnsi="Arial" w:cs="Arial"/>
        </w:rPr>
      </w:pPr>
    </w:p>
    <w:p w14:paraId="64478AC5" w14:textId="77777777" w:rsidR="0027767A" w:rsidRDefault="0027767A" w:rsidP="008C7090">
      <w:pPr>
        <w:pStyle w:val="NoSpacing"/>
        <w:numPr>
          <w:ilvl w:val="0"/>
          <w:numId w:val="12"/>
        </w:numPr>
        <w:rPr>
          <w:rFonts w:ascii="Arial" w:hAnsi="Arial" w:cs="Arial"/>
        </w:rPr>
      </w:pPr>
      <w:r>
        <w:rPr>
          <w:rFonts w:ascii="Arial" w:hAnsi="Arial" w:cs="Arial"/>
        </w:rPr>
        <w:t>SealMaster FlexMaster Crack Sealant (Co</w:t>
      </w:r>
      <w:r w:rsidR="00901F47">
        <w:rPr>
          <w:rFonts w:ascii="Arial" w:hAnsi="Arial" w:cs="Arial"/>
        </w:rPr>
        <w:t>ld-applied pourable crack sealant</w:t>
      </w:r>
      <w:r>
        <w:rPr>
          <w:rFonts w:ascii="Arial" w:hAnsi="Arial" w:cs="Arial"/>
        </w:rPr>
        <w:t>)</w:t>
      </w:r>
    </w:p>
    <w:p w14:paraId="27A38DFF" w14:textId="77777777" w:rsidR="00401B5B" w:rsidRPr="00E54EA9" w:rsidRDefault="00401B5B" w:rsidP="00E54EA9">
      <w:pPr>
        <w:pStyle w:val="NoSpacing"/>
        <w:rPr>
          <w:rFonts w:ascii="Arial" w:hAnsi="Arial" w:cs="Arial"/>
          <w:b/>
          <w:sz w:val="20"/>
          <w:szCs w:val="20"/>
        </w:rPr>
      </w:pPr>
    </w:p>
    <w:p w14:paraId="488B2EBA" w14:textId="77777777" w:rsidR="00401B5B" w:rsidRPr="00165B9D" w:rsidRDefault="00E54EA9" w:rsidP="008C7090">
      <w:pPr>
        <w:pStyle w:val="NoSpacing"/>
        <w:numPr>
          <w:ilvl w:val="0"/>
          <w:numId w:val="12"/>
        </w:numPr>
        <w:rPr>
          <w:rFonts w:ascii="Arial" w:hAnsi="Arial" w:cs="Arial"/>
        </w:rPr>
      </w:pPr>
      <w:r>
        <w:rPr>
          <w:rFonts w:ascii="Arial" w:hAnsi="Arial" w:cs="Arial"/>
        </w:rPr>
        <w:t>SealMaster CrackMaster Parking Lot Grade (Hot Pour Rubberized Crack Sealant)</w:t>
      </w:r>
    </w:p>
    <w:p w14:paraId="1E8C6D2A" w14:textId="77777777" w:rsidR="00695B17" w:rsidRDefault="00695B17" w:rsidP="00695B17">
      <w:pPr>
        <w:pStyle w:val="NoSpacing"/>
        <w:rPr>
          <w:rFonts w:ascii="Arial" w:hAnsi="Arial" w:cs="Arial"/>
        </w:rPr>
      </w:pPr>
    </w:p>
    <w:p w14:paraId="0C44A4B3" w14:textId="77777777" w:rsidR="00901F47" w:rsidRDefault="00901F47" w:rsidP="008C7090">
      <w:pPr>
        <w:pStyle w:val="NoSpacing"/>
        <w:numPr>
          <w:ilvl w:val="0"/>
          <w:numId w:val="12"/>
        </w:numPr>
        <w:rPr>
          <w:rFonts w:ascii="Arial" w:hAnsi="Arial" w:cs="Arial"/>
        </w:rPr>
      </w:pPr>
      <w:r>
        <w:rPr>
          <w:rFonts w:ascii="Arial" w:hAnsi="Arial" w:cs="Arial"/>
        </w:rPr>
        <w:t>SealMaster Trowel Grade Crack Filler</w:t>
      </w:r>
    </w:p>
    <w:p w14:paraId="406F2298" w14:textId="77777777" w:rsidR="00E46AAA" w:rsidRDefault="00E46AAA" w:rsidP="00E46AAA">
      <w:pPr>
        <w:pStyle w:val="NoSpacing"/>
        <w:rPr>
          <w:rFonts w:ascii="Arial" w:hAnsi="Arial" w:cs="Arial"/>
        </w:rPr>
      </w:pPr>
    </w:p>
    <w:p w14:paraId="028F0A92" w14:textId="77777777" w:rsidR="00E46AAA" w:rsidRDefault="00E46AAA" w:rsidP="008C7090">
      <w:pPr>
        <w:pStyle w:val="NoSpacing"/>
        <w:numPr>
          <w:ilvl w:val="0"/>
          <w:numId w:val="12"/>
        </w:numPr>
        <w:rPr>
          <w:rFonts w:ascii="Arial" w:hAnsi="Arial" w:cs="Arial"/>
        </w:rPr>
      </w:pPr>
      <w:r>
        <w:rPr>
          <w:rFonts w:ascii="Arial" w:hAnsi="Arial" w:cs="Arial"/>
        </w:rPr>
        <w:t>SealMaster GatorPave Patching Material</w:t>
      </w:r>
    </w:p>
    <w:p w14:paraId="4495455A" w14:textId="77777777" w:rsidR="00DE761A" w:rsidRDefault="00DE761A" w:rsidP="00DE761A">
      <w:pPr>
        <w:pStyle w:val="NoSpacing"/>
        <w:rPr>
          <w:rFonts w:ascii="Arial" w:hAnsi="Arial" w:cs="Arial"/>
        </w:rPr>
      </w:pPr>
    </w:p>
    <w:p w14:paraId="2D925E06" w14:textId="77777777" w:rsidR="00DE761A" w:rsidRDefault="00907F39" w:rsidP="008C7090">
      <w:pPr>
        <w:pStyle w:val="NoSpacing"/>
        <w:numPr>
          <w:ilvl w:val="0"/>
          <w:numId w:val="12"/>
        </w:numPr>
        <w:rPr>
          <w:rFonts w:ascii="Arial" w:hAnsi="Arial" w:cs="Arial"/>
        </w:rPr>
      </w:pPr>
      <w:r>
        <w:rPr>
          <w:rFonts w:ascii="Arial" w:hAnsi="Arial" w:cs="Arial"/>
        </w:rPr>
        <w:t>SealMaster Pothole Patch</w:t>
      </w:r>
      <w:r w:rsidR="00082FD8">
        <w:rPr>
          <w:rFonts w:ascii="Arial" w:hAnsi="Arial" w:cs="Arial"/>
        </w:rPr>
        <w:t xml:space="preserve"> (Cold Patch)</w:t>
      </w:r>
    </w:p>
    <w:p w14:paraId="632DCBDE" w14:textId="77777777" w:rsidR="00FE7F74" w:rsidRDefault="00FE7F74" w:rsidP="00FE7F74">
      <w:pPr>
        <w:pStyle w:val="NoSpacing"/>
        <w:rPr>
          <w:rFonts w:ascii="Arial" w:hAnsi="Arial" w:cs="Arial"/>
        </w:rPr>
      </w:pPr>
    </w:p>
    <w:p w14:paraId="6EF2EC9F" w14:textId="77777777" w:rsidR="00FE7F74" w:rsidRPr="00F01125" w:rsidRDefault="00B3713F" w:rsidP="008C7090">
      <w:pPr>
        <w:pStyle w:val="NoSpacing"/>
        <w:numPr>
          <w:ilvl w:val="0"/>
          <w:numId w:val="12"/>
        </w:numPr>
        <w:rPr>
          <w:rFonts w:ascii="Arial" w:hAnsi="Arial" w:cs="Arial"/>
          <w:u w:val="single"/>
        </w:rPr>
      </w:pPr>
      <w:r>
        <w:rPr>
          <w:rFonts w:ascii="Arial" w:hAnsi="Arial" w:cs="Arial"/>
        </w:rPr>
        <w:lastRenderedPageBreak/>
        <w:t xml:space="preserve">SealMaster </w:t>
      </w:r>
      <w:r w:rsidR="00FE7F74">
        <w:rPr>
          <w:rFonts w:ascii="Arial" w:hAnsi="Arial" w:cs="Arial"/>
        </w:rPr>
        <w:t>Asphalt Binder Plus</w:t>
      </w:r>
      <w:r w:rsidR="00F01125">
        <w:rPr>
          <w:rFonts w:ascii="Arial" w:hAnsi="Arial" w:cs="Arial"/>
        </w:rPr>
        <w:t xml:space="preserve"> </w:t>
      </w:r>
    </w:p>
    <w:p w14:paraId="786C7BF4" w14:textId="77777777" w:rsidR="00011783" w:rsidRPr="00011783" w:rsidRDefault="00011783" w:rsidP="00011783">
      <w:pPr>
        <w:pStyle w:val="NoSpacing"/>
        <w:ind w:left="1332"/>
        <w:rPr>
          <w:rFonts w:ascii="Arial" w:hAnsi="Arial" w:cs="Arial"/>
          <w:u w:val="single"/>
        </w:rPr>
      </w:pPr>
    </w:p>
    <w:p w14:paraId="74DC4AEE" w14:textId="7EF178E4" w:rsidR="00695B17" w:rsidRDefault="00E82794" w:rsidP="008C7090">
      <w:pPr>
        <w:pStyle w:val="NoSpacing"/>
        <w:numPr>
          <w:ilvl w:val="0"/>
          <w:numId w:val="12"/>
        </w:numPr>
        <w:rPr>
          <w:rFonts w:ascii="Arial" w:hAnsi="Arial" w:cs="Arial"/>
        </w:rPr>
      </w:pPr>
      <w:r>
        <w:rPr>
          <w:rFonts w:ascii="Arial" w:hAnsi="Arial" w:cs="Arial"/>
        </w:rPr>
        <w:t>MasterSeal</w:t>
      </w:r>
      <w:r w:rsidR="00C73885">
        <w:rPr>
          <w:rFonts w:ascii="Arial" w:hAnsi="Arial" w:cs="Arial"/>
        </w:rPr>
        <w:t xml:space="preserve"> Ultra</w:t>
      </w:r>
    </w:p>
    <w:p w14:paraId="45CAE297" w14:textId="77777777" w:rsidR="0097620E" w:rsidRPr="0097620E" w:rsidRDefault="0097620E" w:rsidP="00C73885">
      <w:pPr>
        <w:pStyle w:val="NoSpacing"/>
        <w:rPr>
          <w:rFonts w:ascii="Arial" w:hAnsi="Arial" w:cs="Arial"/>
        </w:rPr>
      </w:pPr>
    </w:p>
    <w:p w14:paraId="136392C0" w14:textId="77777777" w:rsidR="0060271C" w:rsidRPr="003940E9" w:rsidRDefault="003940E9" w:rsidP="008C7090">
      <w:pPr>
        <w:pStyle w:val="NoSpacing"/>
        <w:numPr>
          <w:ilvl w:val="0"/>
          <w:numId w:val="12"/>
        </w:numPr>
        <w:rPr>
          <w:rFonts w:ascii="Arial" w:hAnsi="Arial" w:cs="Arial"/>
          <w:sz w:val="20"/>
          <w:szCs w:val="20"/>
        </w:rPr>
      </w:pPr>
      <w:r>
        <w:rPr>
          <w:rFonts w:ascii="Arial" w:hAnsi="Arial" w:cs="Arial"/>
        </w:rPr>
        <w:t>SealMaster Liquid Thermoplastic Traffic Marking Paint</w:t>
      </w:r>
      <w:r w:rsidR="00B1264B">
        <w:rPr>
          <w:rFonts w:ascii="Arial" w:hAnsi="Arial" w:cs="Arial"/>
        </w:rPr>
        <w:t xml:space="preserve"> (White and Yellow)</w:t>
      </w:r>
    </w:p>
    <w:p w14:paraId="6E0185B2" w14:textId="77777777" w:rsidR="000818E1" w:rsidRDefault="000818E1" w:rsidP="000818E1">
      <w:pPr>
        <w:pStyle w:val="NoSpacing"/>
        <w:rPr>
          <w:rFonts w:ascii="Arial" w:hAnsi="Arial" w:cs="Arial"/>
        </w:rPr>
      </w:pPr>
    </w:p>
    <w:p w14:paraId="4B72F579" w14:textId="77777777" w:rsidR="000818E1" w:rsidRPr="003B3763" w:rsidRDefault="000818E1" w:rsidP="008C7090">
      <w:pPr>
        <w:pStyle w:val="NoSpacing"/>
        <w:numPr>
          <w:ilvl w:val="0"/>
          <w:numId w:val="12"/>
        </w:numPr>
        <w:rPr>
          <w:rFonts w:ascii="Arial" w:hAnsi="Arial" w:cs="Arial"/>
          <w:sz w:val="20"/>
          <w:szCs w:val="20"/>
        </w:rPr>
      </w:pPr>
      <w:r>
        <w:rPr>
          <w:rFonts w:ascii="Arial" w:hAnsi="Arial" w:cs="Arial"/>
        </w:rPr>
        <w:t xml:space="preserve">SealMaster </w:t>
      </w:r>
      <w:r w:rsidR="00D86847">
        <w:rPr>
          <w:rFonts w:ascii="Arial" w:hAnsi="Arial" w:cs="Arial"/>
        </w:rPr>
        <w:t>Fast-Dry Traffic Paint</w:t>
      </w:r>
      <w:r w:rsidR="003B3763">
        <w:rPr>
          <w:rFonts w:ascii="Arial" w:hAnsi="Arial" w:cs="Arial"/>
        </w:rPr>
        <w:t xml:space="preserve"> (White and Yellow)</w:t>
      </w:r>
    </w:p>
    <w:p w14:paraId="14400DE2" w14:textId="77777777" w:rsidR="003B3763" w:rsidRDefault="003B3763" w:rsidP="00AE74FE">
      <w:pPr>
        <w:pStyle w:val="NoSpacing"/>
        <w:rPr>
          <w:rFonts w:ascii="Arial" w:hAnsi="Arial" w:cs="Arial"/>
          <w:sz w:val="20"/>
          <w:szCs w:val="20"/>
        </w:rPr>
      </w:pPr>
    </w:p>
    <w:p w14:paraId="7861524B" w14:textId="77777777" w:rsidR="00AE74FE" w:rsidRPr="00AE74FE" w:rsidRDefault="000E7E5D" w:rsidP="008C7090">
      <w:pPr>
        <w:pStyle w:val="NoSpacing"/>
        <w:numPr>
          <w:ilvl w:val="0"/>
          <w:numId w:val="12"/>
        </w:numPr>
        <w:rPr>
          <w:rFonts w:ascii="Arial" w:hAnsi="Arial" w:cs="Arial"/>
          <w:sz w:val="20"/>
          <w:szCs w:val="20"/>
        </w:rPr>
      </w:pPr>
      <w:r>
        <w:rPr>
          <w:rFonts w:ascii="Arial" w:hAnsi="Arial" w:cs="Arial"/>
        </w:rPr>
        <w:t>SealMaster TTP-1952B</w:t>
      </w:r>
      <w:r w:rsidR="00AE74FE">
        <w:rPr>
          <w:rFonts w:ascii="Arial" w:hAnsi="Arial" w:cs="Arial"/>
        </w:rPr>
        <w:t xml:space="preserve"> Traffic Paint (White and Yellow)</w:t>
      </w:r>
    </w:p>
    <w:p w14:paraId="489EF41E" w14:textId="77777777" w:rsidR="00E06784" w:rsidRPr="00E06784" w:rsidRDefault="00E06784" w:rsidP="00E06784">
      <w:pPr>
        <w:pStyle w:val="NoSpacing"/>
        <w:rPr>
          <w:rFonts w:ascii="Arial" w:hAnsi="Arial" w:cs="Arial"/>
          <w:sz w:val="20"/>
          <w:szCs w:val="20"/>
        </w:rPr>
      </w:pPr>
    </w:p>
    <w:p w14:paraId="1507F9E5" w14:textId="77777777" w:rsidR="00E06784" w:rsidRPr="00E06784" w:rsidRDefault="00E06784" w:rsidP="00F452B9">
      <w:pPr>
        <w:pStyle w:val="NoSpacing"/>
        <w:numPr>
          <w:ilvl w:val="0"/>
          <w:numId w:val="12"/>
        </w:numPr>
        <w:rPr>
          <w:rFonts w:ascii="Arial" w:hAnsi="Arial" w:cs="Arial"/>
          <w:sz w:val="20"/>
          <w:szCs w:val="20"/>
        </w:rPr>
      </w:pPr>
      <w:r>
        <w:rPr>
          <w:rFonts w:ascii="Arial" w:hAnsi="Arial" w:cs="Arial"/>
        </w:rPr>
        <w:t>SealMaster Handicap Blue Traffic Paint</w:t>
      </w:r>
    </w:p>
    <w:p w14:paraId="6E0A753E" w14:textId="77777777" w:rsidR="00302979" w:rsidRDefault="00302979" w:rsidP="00302979">
      <w:pPr>
        <w:pStyle w:val="NoSpacing"/>
        <w:rPr>
          <w:rFonts w:ascii="Arial" w:hAnsi="Arial" w:cs="Arial"/>
        </w:rPr>
      </w:pPr>
    </w:p>
    <w:p w14:paraId="2240CE6D" w14:textId="77777777" w:rsidR="00302979" w:rsidRPr="00413E9C" w:rsidRDefault="00302979" w:rsidP="008C7090">
      <w:pPr>
        <w:pStyle w:val="NoSpacing"/>
        <w:numPr>
          <w:ilvl w:val="0"/>
          <w:numId w:val="12"/>
        </w:numPr>
        <w:rPr>
          <w:rFonts w:ascii="Arial" w:hAnsi="Arial" w:cs="Arial"/>
          <w:sz w:val="20"/>
          <w:szCs w:val="20"/>
        </w:rPr>
      </w:pPr>
      <w:r>
        <w:rPr>
          <w:rFonts w:ascii="Arial" w:hAnsi="Arial" w:cs="Arial"/>
        </w:rPr>
        <w:t>SealMaster Firelane Red Traffic Paint</w:t>
      </w:r>
    </w:p>
    <w:p w14:paraId="2B3BEBAA" w14:textId="77777777" w:rsidR="005E35E3" w:rsidRDefault="005E35E3" w:rsidP="005E35E3">
      <w:pPr>
        <w:pStyle w:val="NoSpacing"/>
        <w:rPr>
          <w:rFonts w:ascii="Arial" w:hAnsi="Arial" w:cs="Arial"/>
        </w:rPr>
      </w:pPr>
    </w:p>
    <w:p w14:paraId="34CC97D9" w14:textId="77777777" w:rsidR="005E35E3" w:rsidRPr="003B2282" w:rsidRDefault="003B2282" w:rsidP="008C7090">
      <w:pPr>
        <w:pStyle w:val="NoSpacing"/>
        <w:numPr>
          <w:ilvl w:val="0"/>
          <w:numId w:val="12"/>
        </w:numPr>
        <w:rPr>
          <w:rFonts w:ascii="Arial" w:hAnsi="Arial" w:cs="Arial"/>
          <w:sz w:val="20"/>
          <w:szCs w:val="20"/>
        </w:rPr>
      </w:pPr>
      <w:r>
        <w:rPr>
          <w:rFonts w:ascii="Arial" w:hAnsi="Arial" w:cs="Arial"/>
        </w:rPr>
        <w:t>SealMaster Line Block-Out Paint (Black)</w:t>
      </w:r>
    </w:p>
    <w:p w14:paraId="27EA376D" w14:textId="77777777" w:rsidR="00A90CAC" w:rsidRDefault="00A90CAC" w:rsidP="00A90CAC">
      <w:pPr>
        <w:pStyle w:val="NoSpacing"/>
        <w:rPr>
          <w:rFonts w:ascii="Arial" w:hAnsi="Arial" w:cs="Arial"/>
        </w:rPr>
      </w:pPr>
    </w:p>
    <w:p w14:paraId="5F5D1109" w14:textId="77777777" w:rsidR="006F62D3" w:rsidRDefault="006F62D3" w:rsidP="00A90CAC">
      <w:pPr>
        <w:pStyle w:val="NoSpacing"/>
        <w:rPr>
          <w:rFonts w:ascii="Arial" w:hAnsi="Arial" w:cs="Arial"/>
          <w:b/>
        </w:rPr>
      </w:pPr>
      <w:r>
        <w:rPr>
          <w:rFonts w:ascii="Arial" w:hAnsi="Arial" w:cs="Arial"/>
          <w:b/>
        </w:rPr>
        <w:t>PART 3</w:t>
      </w:r>
      <w:r w:rsidR="00E9775E">
        <w:rPr>
          <w:rFonts w:ascii="Arial" w:hAnsi="Arial" w:cs="Arial"/>
          <w:b/>
        </w:rPr>
        <w:t xml:space="preserve">    </w:t>
      </w:r>
      <w:r>
        <w:rPr>
          <w:rFonts w:ascii="Arial" w:hAnsi="Arial" w:cs="Arial"/>
          <w:b/>
        </w:rPr>
        <w:t xml:space="preserve"> EXECUTION</w:t>
      </w:r>
    </w:p>
    <w:p w14:paraId="10636834" w14:textId="77777777" w:rsidR="008826B7" w:rsidRDefault="008826B7" w:rsidP="00A90CAC">
      <w:pPr>
        <w:pStyle w:val="NoSpacing"/>
        <w:rPr>
          <w:rFonts w:ascii="Arial" w:hAnsi="Arial" w:cs="Arial"/>
          <w:b/>
        </w:rPr>
      </w:pPr>
    </w:p>
    <w:p w14:paraId="50A155E0" w14:textId="77777777" w:rsidR="006F62D3" w:rsidRDefault="008826B7" w:rsidP="008826B7">
      <w:pPr>
        <w:pStyle w:val="NoSpacing"/>
        <w:rPr>
          <w:rFonts w:ascii="Arial" w:hAnsi="Arial" w:cs="Arial"/>
          <w:b/>
        </w:rPr>
      </w:pPr>
      <w:r>
        <w:rPr>
          <w:rFonts w:ascii="Arial" w:hAnsi="Arial" w:cs="Arial"/>
          <w:b/>
        </w:rPr>
        <w:t xml:space="preserve">3.1    </w:t>
      </w:r>
      <w:r w:rsidR="006F62D3">
        <w:rPr>
          <w:rFonts w:ascii="Arial" w:hAnsi="Arial" w:cs="Arial"/>
          <w:b/>
        </w:rPr>
        <w:t>EXAMINATION</w:t>
      </w:r>
    </w:p>
    <w:p w14:paraId="58685B0C" w14:textId="77777777" w:rsidR="008826B7" w:rsidRDefault="008826B7" w:rsidP="008826B7">
      <w:pPr>
        <w:pStyle w:val="NoSpacing"/>
        <w:rPr>
          <w:rFonts w:ascii="Arial" w:hAnsi="Arial" w:cs="Arial"/>
          <w:b/>
        </w:rPr>
      </w:pPr>
    </w:p>
    <w:p w14:paraId="3679D20C" w14:textId="77777777" w:rsidR="008826B7" w:rsidRDefault="008826B7" w:rsidP="00105571">
      <w:pPr>
        <w:pStyle w:val="NoSpacing"/>
        <w:numPr>
          <w:ilvl w:val="0"/>
          <w:numId w:val="54"/>
        </w:numPr>
        <w:rPr>
          <w:rFonts w:ascii="Arial" w:hAnsi="Arial" w:cs="Arial"/>
        </w:rPr>
      </w:pPr>
      <w:r w:rsidRPr="008826B7">
        <w:rPr>
          <w:rFonts w:ascii="Arial" w:hAnsi="Arial" w:cs="Arial"/>
        </w:rPr>
        <w:t xml:space="preserve"> </w:t>
      </w:r>
      <w:r w:rsidR="006F62D3" w:rsidRPr="008826B7">
        <w:rPr>
          <w:rFonts w:ascii="Arial" w:hAnsi="Arial" w:cs="Arial"/>
        </w:rPr>
        <w:t>Examine pavement surface prior to performing work</w:t>
      </w:r>
    </w:p>
    <w:p w14:paraId="7A7BE568" w14:textId="77777777" w:rsidR="008826B7" w:rsidRDefault="008826B7" w:rsidP="008826B7">
      <w:pPr>
        <w:pStyle w:val="NoSpacing"/>
        <w:ind w:left="972"/>
        <w:rPr>
          <w:rFonts w:ascii="Arial" w:hAnsi="Arial" w:cs="Arial"/>
        </w:rPr>
      </w:pPr>
    </w:p>
    <w:p w14:paraId="7E1CB8D2" w14:textId="77777777" w:rsidR="008826B7" w:rsidRPr="00CA52C4" w:rsidRDefault="008826B7" w:rsidP="00105571">
      <w:pPr>
        <w:pStyle w:val="NoSpacing"/>
        <w:numPr>
          <w:ilvl w:val="0"/>
          <w:numId w:val="54"/>
        </w:numPr>
        <w:rPr>
          <w:rFonts w:ascii="Arial" w:hAnsi="Arial" w:cs="Arial"/>
        </w:rPr>
      </w:pPr>
      <w:r w:rsidRPr="008826B7">
        <w:rPr>
          <w:rFonts w:ascii="Arial" w:hAnsi="Arial" w:cs="Arial"/>
        </w:rPr>
        <w:t xml:space="preserve"> </w:t>
      </w:r>
      <w:r>
        <w:rPr>
          <w:rFonts w:ascii="Arial" w:hAnsi="Arial" w:cs="Arial"/>
        </w:rPr>
        <w:t>Notify architect or project engineer of any adverse or unacceptable conditions that would affect successful repair efforts or application of materials</w:t>
      </w:r>
    </w:p>
    <w:p w14:paraId="2EEB3BD0" w14:textId="77777777" w:rsidR="008826B7" w:rsidRPr="008826B7" w:rsidRDefault="008826B7" w:rsidP="008826B7">
      <w:pPr>
        <w:pStyle w:val="NoSpacing"/>
        <w:ind w:left="972"/>
        <w:rPr>
          <w:rFonts w:ascii="Arial" w:hAnsi="Arial" w:cs="Arial"/>
        </w:rPr>
      </w:pPr>
    </w:p>
    <w:p w14:paraId="11626738" w14:textId="77777777" w:rsidR="00F9074C" w:rsidRDefault="00F9074C" w:rsidP="00105571">
      <w:pPr>
        <w:pStyle w:val="NoSpacing"/>
        <w:numPr>
          <w:ilvl w:val="0"/>
          <w:numId w:val="54"/>
        </w:numPr>
        <w:rPr>
          <w:rFonts w:ascii="Arial" w:hAnsi="Arial" w:cs="Arial"/>
        </w:rPr>
      </w:pPr>
      <w:r>
        <w:rPr>
          <w:rFonts w:ascii="Arial" w:hAnsi="Arial" w:cs="Arial"/>
        </w:rPr>
        <w:t>Do not commence work until unacceptable conditions are corrected</w:t>
      </w:r>
    </w:p>
    <w:p w14:paraId="071E7BDB" w14:textId="77777777" w:rsidR="00F9074C" w:rsidRDefault="00F9074C" w:rsidP="00F9074C">
      <w:pPr>
        <w:pStyle w:val="ListParagraph"/>
        <w:rPr>
          <w:rFonts w:ascii="Arial" w:hAnsi="Arial" w:cs="Arial"/>
        </w:rPr>
      </w:pPr>
    </w:p>
    <w:p w14:paraId="37822FFD" w14:textId="77777777" w:rsidR="00F9074C" w:rsidRDefault="00F9074C" w:rsidP="00F9074C">
      <w:pPr>
        <w:pStyle w:val="NoSpacing"/>
        <w:rPr>
          <w:rFonts w:ascii="Arial" w:hAnsi="Arial" w:cs="Arial"/>
          <w:b/>
        </w:rPr>
      </w:pPr>
      <w:r w:rsidRPr="00F9074C">
        <w:rPr>
          <w:rFonts w:ascii="Arial" w:hAnsi="Arial" w:cs="Arial"/>
          <w:b/>
        </w:rPr>
        <w:t>3.</w:t>
      </w:r>
      <w:r>
        <w:rPr>
          <w:rFonts w:ascii="Arial" w:hAnsi="Arial" w:cs="Arial"/>
          <w:b/>
        </w:rPr>
        <w:t>2     SURFACE PREPARATION</w:t>
      </w:r>
    </w:p>
    <w:p w14:paraId="1877D5ED" w14:textId="77777777" w:rsidR="00F9074C" w:rsidRPr="00F9074C" w:rsidRDefault="00F9074C" w:rsidP="00F9074C">
      <w:pPr>
        <w:pStyle w:val="NoSpacing"/>
        <w:rPr>
          <w:rFonts w:ascii="Arial" w:hAnsi="Arial" w:cs="Arial"/>
          <w:b/>
        </w:rPr>
      </w:pPr>
    </w:p>
    <w:p w14:paraId="4856B6D8" w14:textId="77777777" w:rsidR="005E4FFE" w:rsidRPr="00F452B9" w:rsidRDefault="00B14CA5" w:rsidP="00105571">
      <w:pPr>
        <w:pStyle w:val="ListParagraph"/>
        <w:numPr>
          <w:ilvl w:val="0"/>
          <w:numId w:val="51"/>
        </w:numPr>
        <w:rPr>
          <w:rFonts w:ascii="Arial" w:hAnsi="Arial" w:cs="Arial"/>
        </w:rPr>
      </w:pPr>
      <w:r>
        <w:rPr>
          <w:rFonts w:ascii="Arial" w:hAnsi="Arial" w:cs="Arial"/>
        </w:rPr>
        <w:t xml:space="preserve">Surface must be clean and free from all loose material and dirt. Remove grass along edge of </w:t>
      </w:r>
      <w:r w:rsidR="00D71EDF">
        <w:rPr>
          <w:rFonts w:ascii="Arial" w:hAnsi="Arial" w:cs="Arial"/>
        </w:rPr>
        <w:t>pavement to find true edge of pavement</w:t>
      </w:r>
      <w:r>
        <w:rPr>
          <w:rFonts w:ascii="Arial" w:hAnsi="Arial" w:cs="Arial"/>
        </w:rPr>
        <w:t>. Power blowers, mechanical sweeping devices and push brooms are acceptable cleaning methods.</w:t>
      </w:r>
    </w:p>
    <w:p w14:paraId="41B15CD4" w14:textId="77777777" w:rsidR="000131C3" w:rsidRDefault="005E4FFE" w:rsidP="005E4FFE">
      <w:pPr>
        <w:pStyle w:val="NoSpacing"/>
        <w:rPr>
          <w:rFonts w:ascii="Arial" w:hAnsi="Arial" w:cs="Arial"/>
          <w:b/>
        </w:rPr>
      </w:pPr>
      <w:r>
        <w:rPr>
          <w:rFonts w:ascii="Arial" w:hAnsi="Arial" w:cs="Arial"/>
          <w:b/>
        </w:rPr>
        <w:t>3.3</w:t>
      </w:r>
      <w:r w:rsidR="000131C3">
        <w:rPr>
          <w:rFonts w:ascii="Arial" w:hAnsi="Arial" w:cs="Arial"/>
          <w:b/>
        </w:rPr>
        <w:t xml:space="preserve">     CRACK REPAIR</w:t>
      </w:r>
    </w:p>
    <w:p w14:paraId="4C42FB1F" w14:textId="77777777" w:rsidR="000131C3" w:rsidRDefault="000131C3" w:rsidP="005E4FFE">
      <w:pPr>
        <w:pStyle w:val="NoSpacing"/>
        <w:rPr>
          <w:rFonts w:ascii="Arial" w:hAnsi="Arial" w:cs="Arial"/>
          <w:b/>
        </w:rPr>
      </w:pPr>
    </w:p>
    <w:p w14:paraId="40A8A064" w14:textId="77777777" w:rsidR="000131C3" w:rsidRPr="000131C3" w:rsidRDefault="00336AD5" w:rsidP="005E4FFE">
      <w:pPr>
        <w:pStyle w:val="NoSpacing"/>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07BF3D01" wp14:editId="4E9400D1">
                <wp:simplePos x="0" y="0"/>
                <wp:positionH relativeFrom="column">
                  <wp:posOffset>-7620</wp:posOffset>
                </wp:positionH>
                <wp:positionV relativeFrom="paragraph">
                  <wp:posOffset>-635</wp:posOffset>
                </wp:positionV>
                <wp:extent cx="6271260" cy="1005840"/>
                <wp:effectExtent l="0" t="0" r="1524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005840"/>
                        </a:xfrm>
                        <a:prstGeom prst="rect">
                          <a:avLst/>
                        </a:prstGeom>
                        <a:solidFill>
                          <a:srgbClr val="FFFFFF"/>
                        </a:solidFill>
                        <a:ln w="9525">
                          <a:solidFill>
                            <a:srgbClr val="000000"/>
                          </a:solidFill>
                          <a:miter lim="800000"/>
                          <a:headEnd/>
                          <a:tailEnd/>
                        </a:ln>
                      </wps:spPr>
                      <wps:txbx>
                        <w:txbxContent>
                          <w:p w14:paraId="082039FF" w14:textId="77777777" w:rsidR="00440239" w:rsidRPr="00940637" w:rsidRDefault="00440239">
                            <w:pPr>
                              <w:rPr>
                                <w:rFonts w:ascii="Arial" w:hAnsi="Arial" w:cs="Arial"/>
                              </w:rPr>
                            </w:pPr>
                            <w:r w:rsidRPr="00940637">
                              <w:rPr>
                                <w:rFonts w:ascii="Arial" w:hAnsi="Arial" w:cs="Arial"/>
                              </w:rPr>
                              <w:t>Specifier’s Notes: Specifier should select betwe</w:t>
                            </w:r>
                            <w:r>
                              <w:rPr>
                                <w:rFonts w:ascii="Arial" w:hAnsi="Arial" w:cs="Arial"/>
                              </w:rPr>
                              <w:t>en Option A. (Fill Cracks with Cold-Applied Sealants and/or Crack Fillers</w:t>
                            </w:r>
                            <w:r w:rsidRPr="00940637">
                              <w:rPr>
                                <w:rFonts w:ascii="Arial" w:hAnsi="Arial" w:cs="Arial"/>
                              </w:rPr>
                              <w:t>) o</w:t>
                            </w:r>
                            <w:r>
                              <w:rPr>
                                <w:rFonts w:ascii="Arial" w:hAnsi="Arial" w:cs="Arial"/>
                              </w:rPr>
                              <w:t>r, Option B. (Fill Cracks with Hot Applied Rubberized Asphalt Crack Sealant</w:t>
                            </w:r>
                            <w:r w:rsidRPr="00940637">
                              <w:rPr>
                                <w:rFonts w:ascii="Arial" w:hAnsi="Arial" w:cs="Arial"/>
                              </w:rPr>
                              <w:t>)</w:t>
                            </w:r>
                            <w:r>
                              <w:rPr>
                                <w:rFonts w:ascii="Arial" w:hAnsi="Arial" w:cs="Arial"/>
                              </w:rPr>
                              <w:t xml:space="preserve"> listed below. Hot Applied Rubberized Crack Sealant</w:t>
                            </w:r>
                            <w:r w:rsidRPr="00940637">
                              <w:rPr>
                                <w:rFonts w:ascii="Arial" w:hAnsi="Arial" w:cs="Arial"/>
                              </w:rPr>
                              <w:t xml:space="preserve"> provide</w:t>
                            </w:r>
                            <w:r>
                              <w:rPr>
                                <w:rFonts w:ascii="Arial" w:hAnsi="Arial" w:cs="Arial"/>
                              </w:rPr>
                              <w:t>s</w:t>
                            </w:r>
                            <w:r w:rsidRPr="00940637">
                              <w:rPr>
                                <w:rFonts w:ascii="Arial" w:hAnsi="Arial" w:cs="Arial"/>
                              </w:rPr>
                              <w:t xml:space="preserve"> a more durable solution for crack filling.</w:t>
                            </w:r>
                            <w:r>
                              <w:rPr>
                                <w:rFonts w:ascii="Arial" w:hAnsi="Arial" w:cs="Arial"/>
                              </w:rPr>
                              <w:t xml:space="preserve"> However, Cold-Applied Materials offer an acceptable and more economical 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F3D01" id="_x0000_s1027" type="#_x0000_t202" style="position:absolute;margin-left:-.6pt;margin-top:-.05pt;width:493.8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fMJCKAIAAE4EAAAOAAAAZHJzL2Uyb0RvYy54bWysVNtu2zAMfR+wfxD0vtjxkjQ14hRdugwD&#13;&#10;ugvQ7gNkWY6FSaImKbGzrx8lp2nQbS/D/CCIInV0eEh6dTNoRQ7CeQmmotNJTokwHBppdhX99rh9&#13;&#10;s6TEB2YapsCIih6Fpzfr169WvS1FAR2oRjiCIMaXva1oF4Its8zzTmjmJ2CFQWcLTrOApttljWM9&#13;&#10;omuVFXm+yHpwjXXAhfd4ejc66Trht63g4UvbehGIqihyC2l1aa3jmq1XrNw5ZjvJTzTYP7DQTBp8&#13;&#10;9Ax1xwIjeyd/g9KSO/DQhgkHnUHbSi5SDpjNNH+RzUPHrEi5oDjenmXy/w+Wfz58dUQ2FX2bX1Fi&#13;&#10;mMYiPYohkHcwkCLq01tfYtiDxcAw4DHWOeXq7T3w754Y2HTM7MStc9B3gjXIbxpvZhdXRxwfQer+&#13;&#10;EzT4DNsHSEBD63QUD+UgiI51Op5rE6lwPFwUV9NigS6Ovmmez5ezVL2MlU/XrfPhgwBN4qaiDouf&#13;&#10;4Nnh3odIh5VPIfE1D0o2W6lUMtyu3ihHDgwbZZu+lMGLMGVIX9HreTEfFfgrRJ6+P0FoGbDjldQV&#13;&#10;XZ6DWBl1e2+a1I+BSTXukbIyJyGjdqOKYaiHVLOkchS5huaIyjoYGxwHEjcduJ+U9NjcFfU/9swJ&#13;&#10;StRHg9W5ns5QPRKSMZtfFWi4S0996WGGI1RFAyXjdhPSBEXdDNxiFVuZ9H1mcqKMTZtkPw1YnIpL&#13;&#10;O0U9/wbWvwAAAP//AwBQSwMEFAAGAAgAAAAhABQH1ZHhAAAADQEAAA8AAABkcnMvZG93bnJldi54&#13;&#10;bWxMT01PwzAMvSPxHyIjcUFbug9K1zWdEAgENxgIrlnjtRWNU5KsK/8e7wQXW9Z7fh/FZrSdGNCH&#13;&#10;1pGC2TQBgVQ501Kt4P3tYZKBCFGT0Z0jVPCDATbl+Vmhc+OO9IrDNtaCRSjkWkETY59LGaoGrQ5T&#13;&#10;1yMxtnfe6sinr6Xx+sjitpPzJEml1S2xQ6N7vGuw+toerIJs+TR8hufFy0eV7rtVvLoZHr+9UpcX&#13;&#10;4/2ax+0aRMQx/n3AqQPnh5KD7dyBTBCdgslszszTBsHwKkuXIHbMu84WIMtC/m9R/gIAAP//AwBQ&#13;&#10;SwECLQAUAAYACAAAACEAtoM4kv4AAADhAQAAEwAAAAAAAAAAAAAAAAAAAAAAW0NvbnRlbnRfVHlw&#13;&#10;ZXNdLnhtbFBLAQItABQABgAIAAAAIQA4/SH/1gAAAJQBAAALAAAAAAAAAAAAAAAAAC8BAABfcmVs&#13;&#10;cy8ucmVsc1BLAQItABQABgAIAAAAIQDwfMJCKAIAAE4EAAAOAAAAAAAAAAAAAAAAAC4CAABkcnMv&#13;&#10;ZTJvRG9jLnhtbFBLAQItABQABgAIAAAAIQAUB9WR4QAAAA0BAAAPAAAAAAAAAAAAAAAAAIIEAABk&#13;&#10;cnMvZG93bnJldi54bWxQSwUGAAAAAAQABADzAAAAkAUAAAAA&#13;&#10;">
                <v:textbox>
                  <w:txbxContent>
                    <w:p w14:paraId="082039FF" w14:textId="77777777" w:rsidR="00440239" w:rsidRPr="00940637" w:rsidRDefault="00440239">
                      <w:pPr>
                        <w:rPr>
                          <w:rFonts w:ascii="Arial" w:hAnsi="Arial" w:cs="Arial"/>
                        </w:rPr>
                      </w:pPr>
                      <w:r w:rsidRPr="00940637">
                        <w:rPr>
                          <w:rFonts w:ascii="Arial" w:hAnsi="Arial" w:cs="Arial"/>
                        </w:rPr>
                        <w:t>Specifier’s Notes: Specifier should select betwe</w:t>
                      </w:r>
                      <w:r>
                        <w:rPr>
                          <w:rFonts w:ascii="Arial" w:hAnsi="Arial" w:cs="Arial"/>
                        </w:rPr>
                        <w:t>en Option A. (Fill Cracks with Cold-Applied Sealants and/or Crack Fillers</w:t>
                      </w:r>
                      <w:r w:rsidRPr="00940637">
                        <w:rPr>
                          <w:rFonts w:ascii="Arial" w:hAnsi="Arial" w:cs="Arial"/>
                        </w:rPr>
                        <w:t>) o</w:t>
                      </w:r>
                      <w:r>
                        <w:rPr>
                          <w:rFonts w:ascii="Arial" w:hAnsi="Arial" w:cs="Arial"/>
                        </w:rPr>
                        <w:t>r, Option B. (Fill Cracks with Hot Applied Rubberized Asphalt Crack Sealant</w:t>
                      </w:r>
                      <w:r w:rsidRPr="00940637">
                        <w:rPr>
                          <w:rFonts w:ascii="Arial" w:hAnsi="Arial" w:cs="Arial"/>
                        </w:rPr>
                        <w:t>)</w:t>
                      </w:r>
                      <w:r>
                        <w:rPr>
                          <w:rFonts w:ascii="Arial" w:hAnsi="Arial" w:cs="Arial"/>
                        </w:rPr>
                        <w:t xml:space="preserve"> listed below. Hot Applied Rubberized Crack Sealant</w:t>
                      </w:r>
                      <w:r w:rsidRPr="00940637">
                        <w:rPr>
                          <w:rFonts w:ascii="Arial" w:hAnsi="Arial" w:cs="Arial"/>
                        </w:rPr>
                        <w:t xml:space="preserve"> provide</w:t>
                      </w:r>
                      <w:r>
                        <w:rPr>
                          <w:rFonts w:ascii="Arial" w:hAnsi="Arial" w:cs="Arial"/>
                        </w:rPr>
                        <w:t>s</w:t>
                      </w:r>
                      <w:r w:rsidRPr="00940637">
                        <w:rPr>
                          <w:rFonts w:ascii="Arial" w:hAnsi="Arial" w:cs="Arial"/>
                        </w:rPr>
                        <w:t xml:space="preserve"> a more durable solution for crack filling.</w:t>
                      </w:r>
                      <w:r>
                        <w:rPr>
                          <w:rFonts w:ascii="Arial" w:hAnsi="Arial" w:cs="Arial"/>
                        </w:rPr>
                        <w:t xml:space="preserve"> However, Cold-Applied Materials offer an acceptable and more economical approach.</w:t>
                      </w:r>
                    </w:p>
                  </w:txbxContent>
                </v:textbox>
              </v:shape>
            </w:pict>
          </mc:Fallback>
        </mc:AlternateContent>
      </w:r>
    </w:p>
    <w:p w14:paraId="201DE4C9" w14:textId="77777777" w:rsidR="006A5C5C" w:rsidRDefault="006A5C5C" w:rsidP="006A5C5C">
      <w:pPr>
        <w:pStyle w:val="NoSpacing"/>
        <w:ind w:left="612"/>
        <w:rPr>
          <w:rFonts w:ascii="Arial" w:hAnsi="Arial" w:cs="Arial"/>
        </w:rPr>
      </w:pPr>
    </w:p>
    <w:p w14:paraId="35DEBF4C" w14:textId="77777777" w:rsidR="006A5C5C" w:rsidRDefault="006A5C5C" w:rsidP="006A5C5C">
      <w:pPr>
        <w:pStyle w:val="NoSpacing"/>
        <w:ind w:left="612"/>
        <w:rPr>
          <w:rFonts w:ascii="Arial" w:hAnsi="Arial" w:cs="Arial"/>
        </w:rPr>
      </w:pPr>
    </w:p>
    <w:p w14:paraId="3D5D9D01" w14:textId="77777777" w:rsidR="006A5C5C" w:rsidRDefault="006A5C5C" w:rsidP="006A5C5C">
      <w:pPr>
        <w:pStyle w:val="NoSpacing"/>
        <w:ind w:left="612"/>
        <w:rPr>
          <w:rFonts w:ascii="Arial" w:hAnsi="Arial" w:cs="Arial"/>
        </w:rPr>
      </w:pPr>
    </w:p>
    <w:p w14:paraId="4B5CF366" w14:textId="77777777" w:rsidR="006A5C5C" w:rsidRDefault="006A5C5C" w:rsidP="006A5C5C">
      <w:pPr>
        <w:pStyle w:val="NoSpacing"/>
        <w:ind w:left="612"/>
        <w:rPr>
          <w:rFonts w:ascii="Arial" w:hAnsi="Arial" w:cs="Arial"/>
        </w:rPr>
      </w:pPr>
    </w:p>
    <w:p w14:paraId="47F26732" w14:textId="77777777" w:rsidR="0060271C" w:rsidRDefault="0060271C" w:rsidP="0060271C">
      <w:pPr>
        <w:pStyle w:val="NoSpacing"/>
        <w:rPr>
          <w:rFonts w:ascii="Arial" w:hAnsi="Arial" w:cs="Arial"/>
          <w:sz w:val="20"/>
          <w:szCs w:val="20"/>
        </w:rPr>
      </w:pPr>
    </w:p>
    <w:p w14:paraId="396DCC85" w14:textId="77777777" w:rsidR="00594B2E" w:rsidRDefault="00594B2E" w:rsidP="00594B2E">
      <w:pPr>
        <w:pStyle w:val="NoSpacing"/>
        <w:rPr>
          <w:rFonts w:ascii="Arial" w:hAnsi="Arial" w:cs="Arial"/>
        </w:rPr>
      </w:pPr>
    </w:p>
    <w:p w14:paraId="444BDE9C" w14:textId="77777777" w:rsidR="00594B2E" w:rsidRPr="00594B2E" w:rsidRDefault="00396272" w:rsidP="00105571">
      <w:pPr>
        <w:pStyle w:val="NoSpacing"/>
        <w:numPr>
          <w:ilvl w:val="0"/>
          <w:numId w:val="35"/>
        </w:numPr>
        <w:rPr>
          <w:rFonts w:ascii="Arial" w:hAnsi="Arial" w:cs="Arial"/>
        </w:rPr>
      </w:pPr>
      <w:r w:rsidRPr="00940637">
        <w:rPr>
          <w:rFonts w:ascii="Arial" w:hAnsi="Arial" w:cs="Arial"/>
        </w:rPr>
        <w:t>Cold Applied Crack Filling Materials and Methods</w:t>
      </w:r>
    </w:p>
    <w:p w14:paraId="2DA7EDC6" w14:textId="77777777" w:rsidR="00396272" w:rsidRPr="00940637" w:rsidRDefault="00396272" w:rsidP="00105571">
      <w:pPr>
        <w:pStyle w:val="NoSpacing"/>
        <w:numPr>
          <w:ilvl w:val="0"/>
          <w:numId w:val="33"/>
        </w:numPr>
        <w:rPr>
          <w:rFonts w:ascii="Arial" w:hAnsi="Arial" w:cs="Arial"/>
        </w:rPr>
      </w:pPr>
      <w:r w:rsidRPr="00940637">
        <w:rPr>
          <w:rFonts w:ascii="Arial" w:hAnsi="Arial" w:cs="Arial"/>
        </w:rPr>
        <w:t>Clean cracks of all dirt, debris and vegetation prior applying crack filling</w:t>
      </w:r>
      <w:r w:rsidR="00940637">
        <w:rPr>
          <w:rFonts w:ascii="Arial" w:hAnsi="Arial" w:cs="Arial"/>
        </w:rPr>
        <w:t>.</w:t>
      </w:r>
    </w:p>
    <w:p w14:paraId="1E599C60" w14:textId="77777777" w:rsidR="00396272" w:rsidRPr="00940637" w:rsidRDefault="00940637" w:rsidP="00105571">
      <w:pPr>
        <w:pStyle w:val="NoSpacing"/>
        <w:numPr>
          <w:ilvl w:val="0"/>
          <w:numId w:val="33"/>
        </w:numPr>
        <w:rPr>
          <w:rFonts w:ascii="Arial" w:hAnsi="Arial" w:cs="Arial"/>
        </w:rPr>
      </w:pPr>
      <w:r w:rsidRPr="00940637">
        <w:rPr>
          <w:rFonts w:ascii="Arial" w:hAnsi="Arial" w:cs="Arial"/>
        </w:rPr>
        <w:t>For cracks up to ½” apply FlexMaster Crack Sealant</w:t>
      </w:r>
      <w:r w:rsidR="00396272" w:rsidRPr="00940637">
        <w:rPr>
          <w:rFonts w:ascii="Arial" w:hAnsi="Arial" w:cs="Arial"/>
        </w:rPr>
        <w:t>. FlexMaster may be applied directly from container, pour pot</w:t>
      </w:r>
      <w:r w:rsidRPr="00940637">
        <w:rPr>
          <w:rFonts w:ascii="Arial" w:hAnsi="Arial" w:cs="Arial"/>
        </w:rPr>
        <w:t>, crack banding equipment</w:t>
      </w:r>
      <w:r w:rsidR="00396272" w:rsidRPr="00940637">
        <w:rPr>
          <w:rFonts w:ascii="Arial" w:hAnsi="Arial" w:cs="Arial"/>
        </w:rPr>
        <w:t xml:space="preserve"> or mechanized pumping equipment</w:t>
      </w:r>
      <w:r>
        <w:rPr>
          <w:rFonts w:ascii="Arial" w:hAnsi="Arial" w:cs="Arial"/>
        </w:rPr>
        <w:t>.</w:t>
      </w:r>
      <w:r w:rsidR="00B06B59">
        <w:rPr>
          <w:rFonts w:ascii="Arial" w:hAnsi="Arial" w:cs="Arial"/>
        </w:rPr>
        <w:t xml:space="preserve"> Allow to dry before </w:t>
      </w:r>
      <w:r w:rsidR="00FC4B78">
        <w:rPr>
          <w:rFonts w:ascii="Arial" w:hAnsi="Arial" w:cs="Arial"/>
        </w:rPr>
        <w:t>seal</w:t>
      </w:r>
      <w:r w:rsidR="00B06B59">
        <w:rPr>
          <w:rFonts w:ascii="Arial" w:hAnsi="Arial" w:cs="Arial"/>
        </w:rPr>
        <w:t>coating.</w:t>
      </w:r>
    </w:p>
    <w:p w14:paraId="6ED0C160" w14:textId="420CA7E7" w:rsidR="00396272" w:rsidRDefault="00940637" w:rsidP="00105571">
      <w:pPr>
        <w:pStyle w:val="NoSpacing"/>
        <w:numPr>
          <w:ilvl w:val="0"/>
          <w:numId w:val="33"/>
        </w:numPr>
        <w:rPr>
          <w:rFonts w:ascii="Arial" w:hAnsi="Arial" w:cs="Arial"/>
        </w:rPr>
      </w:pPr>
      <w:r w:rsidRPr="00940637">
        <w:rPr>
          <w:rFonts w:ascii="Arial" w:hAnsi="Arial" w:cs="Arial"/>
        </w:rPr>
        <w:t>For cracks larger than ½” wide and up to 1” wide apply SealMaster Trowel Grade Crack Filler o</w:t>
      </w:r>
      <w:r w:rsidR="00694A2F">
        <w:rPr>
          <w:rFonts w:ascii="Arial" w:hAnsi="Arial" w:cs="Arial"/>
        </w:rPr>
        <w:t>r</w:t>
      </w:r>
      <w:r w:rsidRPr="00940637">
        <w:rPr>
          <w:rFonts w:ascii="Arial" w:hAnsi="Arial" w:cs="Arial"/>
        </w:rPr>
        <w:t xml:space="preserve"> SealMaster GatorPave Patching material. Apply Trowel Grade or GatorPave with trowel, squeegee or straightedge</w:t>
      </w:r>
      <w:r>
        <w:rPr>
          <w:rFonts w:ascii="Arial" w:hAnsi="Arial" w:cs="Arial"/>
        </w:rPr>
        <w:t>.</w:t>
      </w:r>
      <w:r w:rsidR="00B06B59">
        <w:rPr>
          <w:rFonts w:ascii="Arial" w:hAnsi="Arial" w:cs="Arial"/>
        </w:rPr>
        <w:t xml:space="preserve"> Allow to dry before </w:t>
      </w:r>
      <w:r w:rsidR="00FC4B78">
        <w:rPr>
          <w:rFonts w:ascii="Arial" w:hAnsi="Arial" w:cs="Arial"/>
        </w:rPr>
        <w:t>seal</w:t>
      </w:r>
      <w:r w:rsidR="00B06B59">
        <w:rPr>
          <w:rFonts w:ascii="Arial" w:hAnsi="Arial" w:cs="Arial"/>
        </w:rPr>
        <w:t>coating.</w:t>
      </w:r>
    </w:p>
    <w:p w14:paraId="59976A0C" w14:textId="77777777" w:rsidR="00F94979" w:rsidRDefault="007E2A9E" w:rsidP="00105571">
      <w:pPr>
        <w:pStyle w:val="NoSpacing"/>
        <w:numPr>
          <w:ilvl w:val="0"/>
          <w:numId w:val="33"/>
        </w:numPr>
        <w:rPr>
          <w:rFonts w:ascii="Arial" w:hAnsi="Arial" w:cs="Arial"/>
        </w:rPr>
      </w:pPr>
      <w:r>
        <w:rPr>
          <w:rFonts w:ascii="Arial" w:hAnsi="Arial" w:cs="Arial"/>
        </w:rPr>
        <w:lastRenderedPageBreak/>
        <w:t>Contractor or other Entity Responsible for performing work shall refer to Manufact</w:t>
      </w:r>
      <w:r w:rsidR="002666FE">
        <w:rPr>
          <w:rFonts w:ascii="Arial" w:hAnsi="Arial" w:cs="Arial"/>
        </w:rPr>
        <w:t>urer’s Product Data Sheet</w:t>
      </w:r>
      <w:r>
        <w:rPr>
          <w:rFonts w:ascii="Arial" w:hAnsi="Arial" w:cs="Arial"/>
        </w:rPr>
        <w:t xml:space="preserve"> for more detailed</w:t>
      </w:r>
      <w:r w:rsidR="002666FE">
        <w:rPr>
          <w:rFonts w:ascii="Arial" w:hAnsi="Arial" w:cs="Arial"/>
        </w:rPr>
        <w:t xml:space="preserve"> application instructions for Flexmaster, Trowel Grade Crack Filler and GatorPave.</w:t>
      </w:r>
    </w:p>
    <w:p w14:paraId="20CC3709" w14:textId="77777777" w:rsidR="00440239" w:rsidRPr="00541794" w:rsidRDefault="00440239" w:rsidP="00440239">
      <w:pPr>
        <w:pStyle w:val="NoSpacing"/>
        <w:ind w:left="1332"/>
        <w:rPr>
          <w:rFonts w:ascii="Arial" w:hAnsi="Arial" w:cs="Arial"/>
        </w:rPr>
      </w:pPr>
    </w:p>
    <w:p w14:paraId="55682497" w14:textId="77777777" w:rsidR="00940637" w:rsidRDefault="00541794" w:rsidP="00105571">
      <w:pPr>
        <w:pStyle w:val="NoSpacing"/>
        <w:numPr>
          <w:ilvl w:val="0"/>
          <w:numId w:val="35"/>
        </w:numPr>
        <w:rPr>
          <w:rFonts w:ascii="Arial" w:hAnsi="Arial" w:cs="Arial"/>
        </w:rPr>
      </w:pPr>
      <w:r>
        <w:rPr>
          <w:rFonts w:ascii="Arial" w:hAnsi="Arial" w:cs="Arial"/>
        </w:rPr>
        <w:t xml:space="preserve"> </w:t>
      </w:r>
      <w:r w:rsidR="00940637">
        <w:rPr>
          <w:rFonts w:ascii="Arial" w:hAnsi="Arial" w:cs="Arial"/>
        </w:rPr>
        <w:t>Hot Applied Crack Sealant/Filling Materials and Methods</w:t>
      </w:r>
    </w:p>
    <w:p w14:paraId="1750AA45" w14:textId="77777777" w:rsidR="00F94979" w:rsidRPr="007E2A9E" w:rsidRDefault="00163063" w:rsidP="00105571">
      <w:pPr>
        <w:pStyle w:val="NoSpacing"/>
        <w:numPr>
          <w:ilvl w:val="0"/>
          <w:numId w:val="34"/>
        </w:numPr>
        <w:rPr>
          <w:rFonts w:ascii="Arial" w:hAnsi="Arial" w:cs="Arial"/>
        </w:rPr>
      </w:pPr>
      <w:r>
        <w:rPr>
          <w:rFonts w:ascii="Arial" w:hAnsi="Arial" w:cs="Arial"/>
        </w:rPr>
        <w:t>Cracks must be free from dust, dirt, vegetation and moisture. Clean cracks with mechanical wire brush followed by a compressed air heat lance to remove loose debris and moisture.</w:t>
      </w:r>
    </w:p>
    <w:p w14:paraId="0CA0E4BF" w14:textId="77777777" w:rsidR="00452A23" w:rsidRDefault="00452A23" w:rsidP="00105571">
      <w:pPr>
        <w:pStyle w:val="NoSpacing"/>
        <w:numPr>
          <w:ilvl w:val="0"/>
          <w:numId w:val="34"/>
        </w:numPr>
        <w:rPr>
          <w:rFonts w:ascii="Arial" w:hAnsi="Arial" w:cs="Arial"/>
        </w:rPr>
      </w:pPr>
      <w:r>
        <w:rPr>
          <w:rFonts w:ascii="Arial" w:hAnsi="Arial" w:cs="Arial"/>
        </w:rPr>
        <w:t>For all cracks up to 1” wide apply either SealMaster CrackMaster Parking Lot Grade crack sealant or S</w:t>
      </w:r>
      <w:r w:rsidR="00BC0BA6">
        <w:rPr>
          <w:rFonts w:ascii="Arial" w:hAnsi="Arial" w:cs="Arial"/>
        </w:rPr>
        <w:t>ealMaster Crackmaster Supreme</w:t>
      </w:r>
      <w:r>
        <w:rPr>
          <w:rFonts w:ascii="Arial" w:hAnsi="Arial" w:cs="Arial"/>
        </w:rPr>
        <w:t xml:space="preserve"> crack sealant.</w:t>
      </w:r>
    </w:p>
    <w:p w14:paraId="13743866" w14:textId="77777777" w:rsidR="00163063" w:rsidRDefault="00452A23" w:rsidP="00105571">
      <w:pPr>
        <w:pStyle w:val="NoSpacing"/>
        <w:numPr>
          <w:ilvl w:val="0"/>
          <w:numId w:val="34"/>
        </w:numPr>
        <w:rPr>
          <w:rFonts w:ascii="Arial" w:hAnsi="Arial" w:cs="Arial"/>
        </w:rPr>
      </w:pPr>
      <w:r>
        <w:rPr>
          <w:rFonts w:ascii="Arial" w:hAnsi="Arial" w:cs="Arial"/>
        </w:rPr>
        <w:t>SealMaster CrackMaster Parking Lot Grade crack sealant shall be melted in a conventional oil-jacketed unit equipped with an agitator</w:t>
      </w:r>
      <w:r w:rsidR="007E2A9E">
        <w:rPr>
          <w:rFonts w:ascii="Arial" w:hAnsi="Arial" w:cs="Arial"/>
        </w:rPr>
        <w:t>.</w:t>
      </w:r>
    </w:p>
    <w:p w14:paraId="6CA45FB1" w14:textId="77777777" w:rsidR="007E2A9E" w:rsidRDefault="007E2A9E" w:rsidP="00105571">
      <w:pPr>
        <w:pStyle w:val="NoSpacing"/>
        <w:numPr>
          <w:ilvl w:val="0"/>
          <w:numId w:val="34"/>
        </w:numPr>
        <w:rPr>
          <w:rFonts w:ascii="Arial" w:hAnsi="Arial" w:cs="Arial"/>
        </w:rPr>
      </w:pPr>
      <w:r>
        <w:rPr>
          <w:rFonts w:ascii="Arial" w:hAnsi="Arial" w:cs="Arial"/>
        </w:rPr>
        <w:t>Apply heated CrackMaster Parking Lot Grade crack sealant using a pump and wand system, a crack banding unit or a pour pot.</w:t>
      </w:r>
    </w:p>
    <w:p w14:paraId="78F803CE" w14:textId="77777777" w:rsidR="002666FE" w:rsidRDefault="002666FE" w:rsidP="00105571">
      <w:pPr>
        <w:pStyle w:val="NoSpacing"/>
        <w:numPr>
          <w:ilvl w:val="0"/>
          <w:numId w:val="34"/>
        </w:numPr>
        <w:rPr>
          <w:rFonts w:ascii="Arial" w:hAnsi="Arial" w:cs="Arial"/>
        </w:rPr>
      </w:pPr>
      <w:r w:rsidRPr="002666FE">
        <w:rPr>
          <w:rFonts w:ascii="Arial" w:hAnsi="Arial" w:cs="Arial"/>
        </w:rPr>
        <w:t>Contractor or other Entity Responsible for performing work shall refer to Manuf</w:t>
      </w:r>
      <w:r>
        <w:rPr>
          <w:rFonts w:ascii="Arial" w:hAnsi="Arial" w:cs="Arial"/>
        </w:rPr>
        <w:t>acturer’s Product Data Sheet</w:t>
      </w:r>
      <w:r w:rsidRPr="002666FE">
        <w:rPr>
          <w:rFonts w:ascii="Arial" w:hAnsi="Arial" w:cs="Arial"/>
        </w:rPr>
        <w:t xml:space="preserve"> for more detailed application inst</w:t>
      </w:r>
      <w:r>
        <w:rPr>
          <w:rFonts w:ascii="Arial" w:hAnsi="Arial" w:cs="Arial"/>
        </w:rPr>
        <w:t>ructions for CrackMaster Parking Lot Grade Crack Sealant.</w:t>
      </w:r>
    </w:p>
    <w:p w14:paraId="5DB6F570" w14:textId="77777777" w:rsidR="00B8325D" w:rsidRDefault="00B8325D" w:rsidP="00B8325D">
      <w:pPr>
        <w:pStyle w:val="NoSpacing"/>
        <w:rPr>
          <w:rFonts w:ascii="Arial" w:hAnsi="Arial" w:cs="Arial"/>
        </w:rPr>
      </w:pPr>
    </w:p>
    <w:p w14:paraId="4EF2B06A" w14:textId="77777777" w:rsidR="0080714B" w:rsidRDefault="0080714B" w:rsidP="00B8325D">
      <w:pPr>
        <w:pStyle w:val="NoSpacing"/>
        <w:rPr>
          <w:rFonts w:ascii="Arial" w:hAnsi="Arial" w:cs="Arial"/>
          <w:b/>
        </w:rPr>
      </w:pPr>
    </w:p>
    <w:p w14:paraId="4F66AD78" w14:textId="77777777" w:rsidR="00F452B9" w:rsidRDefault="00726B1F" w:rsidP="00B8325D">
      <w:pPr>
        <w:pStyle w:val="NoSpacing"/>
        <w:rPr>
          <w:rFonts w:ascii="Arial" w:hAnsi="Arial" w:cs="Arial"/>
          <w:b/>
        </w:rPr>
      </w:pPr>
      <w:r>
        <w:rPr>
          <w:rFonts w:ascii="Arial" w:hAnsi="Arial" w:cs="Arial"/>
          <w:b/>
        </w:rPr>
        <w:t xml:space="preserve">3.4     </w:t>
      </w:r>
      <w:r w:rsidR="00B8325D">
        <w:rPr>
          <w:rFonts w:ascii="Arial" w:hAnsi="Arial" w:cs="Arial"/>
          <w:b/>
        </w:rPr>
        <w:t xml:space="preserve"> ALLIGATOR</w:t>
      </w:r>
      <w:r>
        <w:rPr>
          <w:rFonts w:ascii="Arial" w:hAnsi="Arial" w:cs="Arial"/>
          <w:b/>
        </w:rPr>
        <w:t>ED PAVEMENT REPAIR</w:t>
      </w:r>
    </w:p>
    <w:p w14:paraId="3119C211" w14:textId="77777777" w:rsidR="00B8325D" w:rsidRDefault="00B8325D" w:rsidP="00B8325D">
      <w:pPr>
        <w:pStyle w:val="NoSpacing"/>
        <w:rPr>
          <w:rFonts w:ascii="Arial" w:hAnsi="Arial" w:cs="Arial"/>
          <w:b/>
        </w:rPr>
      </w:pPr>
    </w:p>
    <w:p w14:paraId="4436C81D" w14:textId="77777777" w:rsidR="00B80E59" w:rsidRDefault="00336AD5" w:rsidP="00B8325D">
      <w:pPr>
        <w:pStyle w:val="NoSpacing"/>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1EF02745" wp14:editId="7E1F57A2">
                <wp:simplePos x="0" y="0"/>
                <wp:positionH relativeFrom="column">
                  <wp:posOffset>-15240</wp:posOffset>
                </wp:positionH>
                <wp:positionV relativeFrom="paragraph">
                  <wp:posOffset>-2540</wp:posOffset>
                </wp:positionV>
                <wp:extent cx="6393180" cy="998220"/>
                <wp:effectExtent l="0" t="0" r="2667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998220"/>
                        </a:xfrm>
                        <a:prstGeom prst="rect">
                          <a:avLst/>
                        </a:prstGeom>
                        <a:solidFill>
                          <a:srgbClr val="FFFFFF"/>
                        </a:solidFill>
                        <a:ln w="9525">
                          <a:solidFill>
                            <a:srgbClr val="000000"/>
                          </a:solidFill>
                          <a:miter lim="800000"/>
                          <a:headEnd/>
                          <a:tailEnd/>
                        </a:ln>
                      </wps:spPr>
                      <wps:txbx>
                        <w:txbxContent>
                          <w:p w14:paraId="3D9CADFC" w14:textId="77777777" w:rsidR="00440239" w:rsidRDefault="00440239">
                            <w:pPr>
                              <w:rPr>
                                <w:rFonts w:ascii="Arial" w:hAnsi="Arial" w:cs="Arial"/>
                              </w:rPr>
                            </w:pPr>
                            <w:r>
                              <w:rPr>
                                <w:rFonts w:ascii="Arial" w:hAnsi="Arial" w:cs="Arial"/>
                              </w:rPr>
                              <w:t>Specifier’s Notes: Alligator cracks are interconnected cracks forming a series of small blocks resembling an alligator’s skin or chicken wire. Specifier should select between Option A. (Apply SealMaster GatorPave), Option B. (Infrared Patch Repair Method) or Option C. (Removal of distressed pavement material and replacement with 4 inches of Hot Mix Asphalt). With regards to longevity of pavement repair, these options represent a good (A), better (B), best (C) approach.</w:t>
                            </w:r>
                          </w:p>
                          <w:p w14:paraId="3ECB684D" w14:textId="77777777" w:rsidR="00F452B9" w:rsidRDefault="00F452B9">
                            <w:pPr>
                              <w:rPr>
                                <w:rFonts w:ascii="Arial" w:hAnsi="Arial" w:cs="Arial"/>
                              </w:rPr>
                            </w:pPr>
                          </w:p>
                          <w:p w14:paraId="1C6D1DF4" w14:textId="77777777" w:rsidR="00F452B9" w:rsidRDefault="00F452B9">
                            <w:pPr>
                              <w:rPr>
                                <w:rFonts w:ascii="Arial" w:hAnsi="Arial" w:cs="Arial"/>
                              </w:rPr>
                            </w:pPr>
                          </w:p>
                          <w:p w14:paraId="2122D429" w14:textId="77777777" w:rsidR="00440239" w:rsidRDefault="00440239">
                            <w:pPr>
                              <w:rPr>
                                <w:rFonts w:ascii="Arial" w:hAnsi="Arial" w:cs="Arial"/>
                              </w:rPr>
                            </w:pPr>
                          </w:p>
                          <w:p w14:paraId="5031FD6A" w14:textId="77777777" w:rsidR="00440239" w:rsidRPr="00032BD4" w:rsidRDefault="0044023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02745" id="_x0000_s1028" type="#_x0000_t202" style="position:absolute;margin-left:-1.2pt;margin-top:-.2pt;width:503.4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PwMJAIAAEsEAAAOAAAAZHJzL2Uyb0RvYy54bWysVNtu2zAMfR+wfxD0vjjXLjHiFF26DAO6&#13;&#10;C9DuA2hZjoVJoicpsbuvLyWnWdBtL8P8IEgidUieQ3p93RvNjtJ5hbbgk9GYM2kFVsruC/7tYfdm&#13;&#10;yZkPYCvQaGXBH6Xn15vXr9Zdm8spNqgr6RiBWJ93bcGbENo8y7xopAE/wlZaMtboDAQ6un1WOegI&#13;&#10;3ehsOh5fZR26qnUopPd0ezsY+Sbh17UU4UtdexmYLjjlFtLq0lrGNdusId87aBslTmnAP2RhQFkK&#13;&#10;eoa6hQDs4NRvUEYJhx7rMBJoMqxrJWSqgaqZjF9Uc99AK1MtRI5vzzT5/wcrPh+/Oqaqgs84s2BI&#13;&#10;ogfZB/YOezaN7HStz8npviW30NM1qZwq9e0diu+eWdw2YPfyxjnsGgkVZTeJL7OLpwOOjyBl9wkr&#13;&#10;CgOHgAmor52J1BEZjNBJpcezMjEVQZdXs9VssiSTINtqtZxOk3QZ5M+vW+fDB4mGxU3BHSmf0OF4&#13;&#10;50PMBvJnlxjMo1bVTmmdDm5fbrVjR6Au2aUvFfDCTVvWUfTFdDEQ8FeIcfr+BGFUoHbXyhR8eXaC&#13;&#10;PNL23lapGQMoPewpZW1PPEbqBhJDX/ZJsLM8JVaPRKzDobtpGmnToPvJWUedXXD/4wBOcqY/WhJn&#13;&#10;NZnP4yikw3zxlqhk7tJSXlrACoIqeOBs2G5DGp/Im8UbErFWid+o9pDJKWXq2ET7abriSFyek9ev&#13;&#10;f8DmCQAA//8DAFBLAwQUAAYACAAAACEAtpcxGOAAAAAOAQAADwAAAGRycy9kb3ducmV2LnhtbExP&#13;&#10;wU7DMAy9I/EPkZG4oC1hlFK6phMCgcYNBoJr1mRtReKUJOvK3+Od4GI/69nP71WryVk2mhB7jxIu&#13;&#10;5wKYwcbrHlsJ72+PswJYTAq1sh6NhB8TYVWfnlSq1P6Ar2bcpJaRCMZSSehSGkrOY9MZp+LcDwaJ&#13;&#10;2/ngVKIxtFwHdSBxZ/lCiJw71SN96NRg7jvTfG32TkKRrcfP+Hz18tHkO3ubLm7Gp+8g5fnZ9LCk&#13;&#10;crcElsyU/i7gmIH8Q03Gtn6POjIrYbbIaJM6tSMtREZoS+g6L4DXFf8fo/4FAAD//wMAUEsBAi0A&#13;&#10;FAAGAAgAAAAhALaDOJL+AAAA4QEAABMAAAAAAAAAAAAAAAAAAAAAAFtDb250ZW50X1R5cGVzXS54&#13;&#10;bWxQSwECLQAUAAYACAAAACEAOP0h/9YAAACUAQAACwAAAAAAAAAAAAAAAAAvAQAAX3JlbHMvLnJl&#13;&#10;bHNQSwECLQAUAAYACAAAACEAgCD8DCQCAABLBAAADgAAAAAAAAAAAAAAAAAuAgAAZHJzL2Uyb0Rv&#13;&#10;Yy54bWxQSwECLQAUAAYACAAAACEAtpcxGOAAAAAOAQAADwAAAAAAAAAAAAAAAAB+BAAAZHJzL2Rv&#13;&#10;d25yZXYueG1sUEsFBgAAAAAEAAQA8wAAAIsFAAAAAA==&#13;&#10;">
                <v:textbox>
                  <w:txbxContent>
                    <w:p w14:paraId="3D9CADFC" w14:textId="77777777" w:rsidR="00440239" w:rsidRDefault="00440239">
                      <w:pPr>
                        <w:rPr>
                          <w:rFonts w:ascii="Arial" w:hAnsi="Arial" w:cs="Arial"/>
                        </w:rPr>
                      </w:pPr>
                      <w:r>
                        <w:rPr>
                          <w:rFonts w:ascii="Arial" w:hAnsi="Arial" w:cs="Arial"/>
                        </w:rPr>
                        <w:t xml:space="preserve">Specifier’s Notes: Alligator cracks are interconnected cracks forming a series of small blocks resembling an alligator’s skin or chicken wire. Specifier should select between Option A. (Apply </w:t>
                      </w:r>
                      <w:proofErr w:type="spellStart"/>
                      <w:r>
                        <w:rPr>
                          <w:rFonts w:ascii="Arial" w:hAnsi="Arial" w:cs="Arial"/>
                        </w:rPr>
                        <w:t>SealMaster</w:t>
                      </w:r>
                      <w:proofErr w:type="spellEnd"/>
                      <w:r>
                        <w:rPr>
                          <w:rFonts w:ascii="Arial" w:hAnsi="Arial" w:cs="Arial"/>
                        </w:rPr>
                        <w:t xml:space="preserve"> </w:t>
                      </w:r>
                      <w:proofErr w:type="spellStart"/>
                      <w:r>
                        <w:rPr>
                          <w:rFonts w:ascii="Arial" w:hAnsi="Arial" w:cs="Arial"/>
                        </w:rPr>
                        <w:t>GatorPave</w:t>
                      </w:r>
                      <w:proofErr w:type="spellEnd"/>
                      <w:r>
                        <w:rPr>
                          <w:rFonts w:ascii="Arial" w:hAnsi="Arial" w:cs="Arial"/>
                        </w:rPr>
                        <w:t>), Option B. (Infrared Patch Repair Method) or Option C. (Removal of distressed pavement material and replacement with 4 inches of Hot Mix Asphalt). With regards to longevity of pavement repair, these options represent a good (A), better (B), best (C) approach.</w:t>
                      </w:r>
                    </w:p>
                    <w:p w14:paraId="3ECB684D" w14:textId="77777777" w:rsidR="00F452B9" w:rsidRDefault="00F452B9">
                      <w:pPr>
                        <w:rPr>
                          <w:rFonts w:ascii="Arial" w:hAnsi="Arial" w:cs="Arial"/>
                        </w:rPr>
                      </w:pPr>
                    </w:p>
                    <w:p w14:paraId="1C6D1DF4" w14:textId="77777777" w:rsidR="00F452B9" w:rsidRDefault="00F452B9">
                      <w:pPr>
                        <w:rPr>
                          <w:rFonts w:ascii="Arial" w:hAnsi="Arial" w:cs="Arial"/>
                        </w:rPr>
                      </w:pPr>
                    </w:p>
                    <w:p w14:paraId="2122D429" w14:textId="77777777" w:rsidR="00440239" w:rsidRDefault="00440239">
                      <w:pPr>
                        <w:rPr>
                          <w:rFonts w:ascii="Arial" w:hAnsi="Arial" w:cs="Arial"/>
                        </w:rPr>
                      </w:pPr>
                    </w:p>
                    <w:p w14:paraId="5031FD6A" w14:textId="77777777" w:rsidR="00440239" w:rsidRPr="00032BD4" w:rsidRDefault="00440239">
                      <w:pPr>
                        <w:rPr>
                          <w:rFonts w:ascii="Arial" w:hAnsi="Arial" w:cs="Arial"/>
                        </w:rPr>
                      </w:pPr>
                    </w:p>
                  </w:txbxContent>
                </v:textbox>
              </v:shape>
            </w:pict>
          </mc:Fallback>
        </mc:AlternateContent>
      </w:r>
      <w:r w:rsidR="00032BD4">
        <w:rPr>
          <w:rFonts w:ascii="Arial" w:hAnsi="Arial" w:cs="Arial"/>
        </w:rPr>
        <w:t xml:space="preserve"> </w:t>
      </w:r>
    </w:p>
    <w:p w14:paraId="04A7D462" w14:textId="77777777" w:rsidR="00B80E59" w:rsidRPr="00B80E59" w:rsidRDefault="00B80E59" w:rsidP="00B80E59"/>
    <w:p w14:paraId="358B70E5" w14:textId="77777777" w:rsidR="00B80E59" w:rsidRPr="00B80E59" w:rsidRDefault="00B80E59" w:rsidP="00B80E59"/>
    <w:p w14:paraId="4176CAFF" w14:textId="77777777" w:rsidR="00440239" w:rsidRDefault="00440239" w:rsidP="00B80E59"/>
    <w:p w14:paraId="05566F42" w14:textId="77777777" w:rsidR="00B80E59" w:rsidRPr="00541794" w:rsidRDefault="00594B2E" w:rsidP="00105571">
      <w:pPr>
        <w:pStyle w:val="ListParagraph"/>
        <w:numPr>
          <w:ilvl w:val="0"/>
          <w:numId w:val="36"/>
        </w:numPr>
        <w:rPr>
          <w:rFonts w:ascii="Arial" w:hAnsi="Arial" w:cs="Arial"/>
        </w:rPr>
      </w:pPr>
      <w:r w:rsidRPr="00541794">
        <w:rPr>
          <w:rFonts w:ascii="Arial" w:hAnsi="Arial" w:cs="Arial"/>
        </w:rPr>
        <w:t xml:space="preserve">Repair Alligator Cracks with </w:t>
      </w:r>
      <w:r w:rsidR="00B06B59" w:rsidRPr="00541794">
        <w:rPr>
          <w:rFonts w:ascii="Arial" w:hAnsi="Arial" w:cs="Arial"/>
        </w:rPr>
        <w:t xml:space="preserve">SealMaster </w:t>
      </w:r>
      <w:r w:rsidRPr="00541794">
        <w:rPr>
          <w:rFonts w:ascii="Arial" w:hAnsi="Arial" w:cs="Arial"/>
        </w:rPr>
        <w:t>GatorPave</w:t>
      </w:r>
    </w:p>
    <w:p w14:paraId="5FF6E98D" w14:textId="77777777" w:rsidR="00B14CA5" w:rsidRPr="00F452B9" w:rsidRDefault="00B06B59" w:rsidP="00105571">
      <w:pPr>
        <w:pStyle w:val="ListParagraph"/>
        <w:numPr>
          <w:ilvl w:val="0"/>
          <w:numId w:val="37"/>
        </w:numPr>
        <w:rPr>
          <w:rFonts w:ascii="Arial" w:hAnsi="Arial" w:cs="Arial"/>
        </w:rPr>
      </w:pPr>
      <w:r>
        <w:rPr>
          <w:rFonts w:ascii="Arial" w:hAnsi="Arial" w:cs="Arial"/>
        </w:rPr>
        <w:t>Remove a</w:t>
      </w:r>
      <w:r w:rsidR="00C106B9">
        <w:rPr>
          <w:rFonts w:ascii="Arial" w:hAnsi="Arial" w:cs="Arial"/>
        </w:rPr>
        <w:t>ll dirt, dust and vegetation on</w:t>
      </w:r>
      <w:r w:rsidR="00F452B9">
        <w:rPr>
          <w:rFonts w:ascii="Arial" w:hAnsi="Arial" w:cs="Arial"/>
        </w:rPr>
        <w:t xml:space="preserve"> alligatored areas</w:t>
      </w:r>
    </w:p>
    <w:p w14:paraId="1E6AB75E" w14:textId="77777777" w:rsidR="00B06B59" w:rsidRDefault="00B06B59" w:rsidP="00105571">
      <w:pPr>
        <w:pStyle w:val="ListParagraph"/>
        <w:numPr>
          <w:ilvl w:val="0"/>
          <w:numId w:val="37"/>
        </w:numPr>
        <w:rPr>
          <w:rFonts w:ascii="Arial" w:hAnsi="Arial" w:cs="Arial"/>
        </w:rPr>
      </w:pPr>
      <w:r>
        <w:rPr>
          <w:rFonts w:ascii="Arial" w:hAnsi="Arial" w:cs="Arial"/>
        </w:rPr>
        <w:t>Apply GatorPave with trowel, squeegee or straightedge.</w:t>
      </w:r>
    </w:p>
    <w:p w14:paraId="7F094F43" w14:textId="77777777" w:rsidR="00B06B59" w:rsidRDefault="00B06B59" w:rsidP="00105571">
      <w:pPr>
        <w:pStyle w:val="ListParagraph"/>
        <w:numPr>
          <w:ilvl w:val="0"/>
          <w:numId w:val="37"/>
        </w:numPr>
        <w:rPr>
          <w:rFonts w:ascii="Arial" w:hAnsi="Arial" w:cs="Arial"/>
        </w:rPr>
      </w:pPr>
      <w:r w:rsidRPr="00B06B59">
        <w:rPr>
          <w:rFonts w:ascii="Arial" w:hAnsi="Arial" w:cs="Arial"/>
        </w:rPr>
        <w:t>Allow to dry be</w:t>
      </w:r>
      <w:r w:rsidR="00FC4B78">
        <w:rPr>
          <w:rFonts w:ascii="Arial" w:hAnsi="Arial" w:cs="Arial"/>
        </w:rPr>
        <w:t>fore sealcoating.</w:t>
      </w:r>
      <w:r>
        <w:rPr>
          <w:rFonts w:ascii="Arial" w:hAnsi="Arial" w:cs="Arial"/>
        </w:rPr>
        <w:t xml:space="preserve"> </w:t>
      </w:r>
    </w:p>
    <w:p w14:paraId="2332AD6F" w14:textId="77777777" w:rsidR="006E0354" w:rsidRDefault="00B06B59" w:rsidP="00105571">
      <w:pPr>
        <w:pStyle w:val="ListParagraph"/>
        <w:numPr>
          <w:ilvl w:val="0"/>
          <w:numId w:val="37"/>
        </w:numPr>
        <w:rPr>
          <w:rFonts w:ascii="Arial" w:hAnsi="Arial" w:cs="Arial"/>
        </w:rPr>
      </w:pPr>
      <w:r w:rsidRPr="00B06B59">
        <w:rPr>
          <w:rFonts w:ascii="Arial" w:hAnsi="Arial" w:cs="Arial"/>
        </w:rPr>
        <w:t>Contractor or other Entity Responsible for performing work shall refer to Manufacturer’s Product Data Sheet for more detailed applicat</w:t>
      </w:r>
      <w:r>
        <w:rPr>
          <w:rFonts w:ascii="Arial" w:hAnsi="Arial" w:cs="Arial"/>
        </w:rPr>
        <w:t>ion instructions for GatorPave</w:t>
      </w:r>
      <w:r w:rsidRPr="00B06B59">
        <w:rPr>
          <w:rFonts w:ascii="Arial" w:hAnsi="Arial" w:cs="Arial"/>
        </w:rPr>
        <w:t>.</w:t>
      </w:r>
    </w:p>
    <w:p w14:paraId="6A344AF9" w14:textId="77777777" w:rsidR="00264C09" w:rsidRPr="00FE7321" w:rsidRDefault="00264C09" w:rsidP="00264C09">
      <w:pPr>
        <w:pStyle w:val="ListParagraph"/>
        <w:ind w:left="1392"/>
        <w:rPr>
          <w:rFonts w:ascii="Arial" w:hAnsi="Arial" w:cs="Arial"/>
        </w:rPr>
      </w:pPr>
    </w:p>
    <w:p w14:paraId="732D0F84" w14:textId="77777777" w:rsidR="00B06B59" w:rsidRDefault="006E0354" w:rsidP="00105571">
      <w:pPr>
        <w:pStyle w:val="ListParagraph"/>
        <w:numPr>
          <w:ilvl w:val="0"/>
          <w:numId w:val="36"/>
        </w:numPr>
        <w:rPr>
          <w:rFonts w:ascii="Arial" w:hAnsi="Arial" w:cs="Arial"/>
        </w:rPr>
      </w:pPr>
      <w:r>
        <w:rPr>
          <w:rFonts w:ascii="Arial" w:hAnsi="Arial" w:cs="Arial"/>
        </w:rPr>
        <w:t>Rep</w:t>
      </w:r>
      <w:r w:rsidR="006D1E18">
        <w:rPr>
          <w:rFonts w:ascii="Arial" w:hAnsi="Arial" w:cs="Arial"/>
        </w:rPr>
        <w:t>air</w:t>
      </w:r>
      <w:r w:rsidR="00C106B9">
        <w:rPr>
          <w:rFonts w:ascii="Arial" w:hAnsi="Arial" w:cs="Arial"/>
        </w:rPr>
        <w:t xml:space="preserve"> Alligator Cracks with Infrared Heater Method</w:t>
      </w:r>
    </w:p>
    <w:p w14:paraId="22B92BB9" w14:textId="77777777" w:rsidR="00C106B9" w:rsidRDefault="00C106B9" w:rsidP="00105571">
      <w:pPr>
        <w:pStyle w:val="ListParagraph"/>
        <w:numPr>
          <w:ilvl w:val="0"/>
          <w:numId w:val="38"/>
        </w:numPr>
        <w:rPr>
          <w:rFonts w:ascii="Arial" w:hAnsi="Arial" w:cs="Arial"/>
        </w:rPr>
      </w:pPr>
      <w:r>
        <w:rPr>
          <w:rFonts w:ascii="Arial" w:hAnsi="Arial" w:cs="Arial"/>
        </w:rPr>
        <w:t>Remove all dirt, dust and vegetation on alligatored area.</w:t>
      </w:r>
    </w:p>
    <w:p w14:paraId="34CF19EC" w14:textId="77777777" w:rsidR="00C106B9" w:rsidRDefault="00C106B9" w:rsidP="00105571">
      <w:pPr>
        <w:pStyle w:val="ListParagraph"/>
        <w:numPr>
          <w:ilvl w:val="0"/>
          <w:numId w:val="38"/>
        </w:numPr>
        <w:rPr>
          <w:rFonts w:ascii="Arial" w:hAnsi="Arial" w:cs="Arial"/>
        </w:rPr>
      </w:pPr>
      <w:r>
        <w:rPr>
          <w:rFonts w:ascii="Arial" w:hAnsi="Arial" w:cs="Arial"/>
        </w:rPr>
        <w:t>Heat alligatored pavement area to a temperature between 290°F and 325°F to soften pavement. Scarify heated softened asphalt with an asphalt rake to a depth of 2-3 inches. Add SealMaster Asphalt Binder Plus at a rate of .20 gallon per square yard while pavement material is still soft and workable. Mix Asphalt Binder Plus into heated softened asphalt with the asphalt rake. Level smooth with rake and compact area with either a plate compactor or asphalt roller. Note- A small amount of fresh Hot Mix blacktop may be added to heated material if needed to assure a smooth, flush finish to adjoining pavement surface.</w:t>
      </w:r>
    </w:p>
    <w:p w14:paraId="082231AE" w14:textId="77777777" w:rsidR="001B5488" w:rsidRDefault="001B5488" w:rsidP="00105571">
      <w:pPr>
        <w:pStyle w:val="ListParagraph"/>
        <w:numPr>
          <w:ilvl w:val="0"/>
          <w:numId w:val="38"/>
        </w:numPr>
        <w:rPr>
          <w:rFonts w:ascii="Arial" w:hAnsi="Arial" w:cs="Arial"/>
        </w:rPr>
      </w:pPr>
      <w:r w:rsidRPr="001B5488">
        <w:rPr>
          <w:rFonts w:ascii="Arial" w:hAnsi="Arial" w:cs="Arial"/>
        </w:rPr>
        <w:lastRenderedPageBreak/>
        <w:t>Contractor or other Entity Responsible for performing work shall refer to Manufacturer’s Product Data Sheet for more detailed applicat</w:t>
      </w:r>
      <w:r w:rsidR="00FE7321">
        <w:rPr>
          <w:rFonts w:ascii="Arial" w:hAnsi="Arial" w:cs="Arial"/>
        </w:rPr>
        <w:t>ion instructions for SealMaster Asphalt Binder Plus</w:t>
      </w:r>
      <w:r w:rsidRPr="001B5488">
        <w:rPr>
          <w:rFonts w:ascii="Arial" w:hAnsi="Arial" w:cs="Arial"/>
        </w:rPr>
        <w:t>.</w:t>
      </w:r>
    </w:p>
    <w:p w14:paraId="22D88381" w14:textId="77777777" w:rsidR="00264C09" w:rsidRDefault="00264C09" w:rsidP="00264C09">
      <w:pPr>
        <w:pStyle w:val="ListParagraph"/>
        <w:ind w:left="1392"/>
        <w:rPr>
          <w:rFonts w:ascii="Arial" w:hAnsi="Arial" w:cs="Arial"/>
        </w:rPr>
      </w:pPr>
    </w:p>
    <w:p w14:paraId="6739B48B" w14:textId="77777777" w:rsidR="00FE7321" w:rsidRDefault="00FE7321" w:rsidP="00105571">
      <w:pPr>
        <w:pStyle w:val="ListParagraph"/>
        <w:numPr>
          <w:ilvl w:val="0"/>
          <w:numId w:val="36"/>
        </w:numPr>
        <w:rPr>
          <w:rFonts w:ascii="Arial" w:hAnsi="Arial" w:cs="Arial"/>
        </w:rPr>
      </w:pPr>
      <w:r>
        <w:rPr>
          <w:rFonts w:ascii="Arial" w:hAnsi="Arial" w:cs="Arial"/>
        </w:rPr>
        <w:t>Repair Alligator Cracks with Full-Depth Hot Mix Asphalt</w:t>
      </w:r>
    </w:p>
    <w:p w14:paraId="2BD019AE" w14:textId="77777777" w:rsidR="00935F1E" w:rsidRDefault="00FE7321" w:rsidP="00105571">
      <w:pPr>
        <w:pStyle w:val="ListParagraph"/>
        <w:numPr>
          <w:ilvl w:val="0"/>
          <w:numId w:val="42"/>
        </w:numPr>
        <w:rPr>
          <w:rFonts w:ascii="Arial" w:hAnsi="Arial" w:cs="Arial"/>
        </w:rPr>
      </w:pPr>
      <w:r>
        <w:rPr>
          <w:rFonts w:ascii="Arial" w:hAnsi="Arial" w:cs="Arial"/>
        </w:rPr>
        <w:t>Saw cut and remove the alligatored pavement to the depth necessary to reach firm support (firm base materials).</w:t>
      </w:r>
    </w:p>
    <w:p w14:paraId="6975F23D" w14:textId="77777777" w:rsidR="00FE7321" w:rsidRDefault="008C7090" w:rsidP="00105571">
      <w:pPr>
        <w:pStyle w:val="ListParagraph"/>
        <w:numPr>
          <w:ilvl w:val="0"/>
          <w:numId w:val="42"/>
        </w:numPr>
        <w:rPr>
          <w:rFonts w:ascii="Arial" w:hAnsi="Arial" w:cs="Arial"/>
        </w:rPr>
      </w:pPr>
      <w:r>
        <w:rPr>
          <w:rFonts w:ascii="Arial" w:hAnsi="Arial" w:cs="Arial"/>
        </w:rPr>
        <w:t>Prime bottom of patch area and vertical sides</w:t>
      </w:r>
      <w:r w:rsidR="00FE7321">
        <w:rPr>
          <w:rFonts w:ascii="Arial" w:hAnsi="Arial" w:cs="Arial"/>
        </w:rPr>
        <w:t xml:space="preserve"> </w:t>
      </w:r>
      <w:r>
        <w:rPr>
          <w:rFonts w:ascii="Arial" w:hAnsi="Arial" w:cs="Arial"/>
        </w:rPr>
        <w:t>of saw cut with SealMaster Asphalt Binder Plus.</w:t>
      </w:r>
    </w:p>
    <w:p w14:paraId="6CDAF9AE" w14:textId="77777777" w:rsidR="008C7090" w:rsidRDefault="008C7090" w:rsidP="00105571">
      <w:pPr>
        <w:pStyle w:val="ListParagraph"/>
        <w:numPr>
          <w:ilvl w:val="0"/>
          <w:numId w:val="42"/>
        </w:numPr>
        <w:rPr>
          <w:rFonts w:ascii="Arial" w:hAnsi="Arial" w:cs="Arial"/>
        </w:rPr>
      </w:pPr>
      <w:r>
        <w:rPr>
          <w:rFonts w:ascii="Arial" w:hAnsi="Arial" w:cs="Arial"/>
        </w:rPr>
        <w:t>Fill patch area with fresh hot mix asphalt.</w:t>
      </w:r>
    </w:p>
    <w:p w14:paraId="27A97B27" w14:textId="77777777" w:rsidR="001B5488" w:rsidRDefault="008C7090" w:rsidP="00105571">
      <w:pPr>
        <w:pStyle w:val="ListParagraph"/>
        <w:numPr>
          <w:ilvl w:val="0"/>
          <w:numId w:val="42"/>
        </w:numPr>
        <w:rPr>
          <w:rFonts w:ascii="Arial" w:hAnsi="Arial" w:cs="Arial"/>
        </w:rPr>
      </w:pPr>
      <w:r>
        <w:rPr>
          <w:rFonts w:ascii="Arial" w:hAnsi="Arial" w:cs="Arial"/>
        </w:rPr>
        <w:t>Compact fresh hot mix with</w:t>
      </w:r>
      <w:r w:rsidR="008E6A0F">
        <w:rPr>
          <w:rFonts w:ascii="Arial" w:hAnsi="Arial" w:cs="Arial"/>
        </w:rPr>
        <w:t xml:space="preserve"> hand tamper,</w:t>
      </w:r>
      <w:r>
        <w:rPr>
          <w:rFonts w:ascii="Arial" w:hAnsi="Arial" w:cs="Arial"/>
        </w:rPr>
        <w:t xml:space="preserve"> vibratory-plate compactor or asphalt roller. Finished patchwork shall be flush and level with adjoining pavement.</w:t>
      </w:r>
    </w:p>
    <w:p w14:paraId="2BE65339" w14:textId="77777777" w:rsidR="00F452B9" w:rsidRDefault="00F763F5" w:rsidP="00105571">
      <w:pPr>
        <w:pStyle w:val="ListParagraph"/>
        <w:numPr>
          <w:ilvl w:val="0"/>
          <w:numId w:val="42"/>
        </w:numPr>
        <w:rPr>
          <w:rFonts w:ascii="Arial" w:hAnsi="Arial" w:cs="Arial"/>
        </w:rPr>
      </w:pPr>
      <w:r w:rsidRPr="00F763F5">
        <w:rPr>
          <w:rFonts w:ascii="Arial" w:hAnsi="Arial" w:cs="Arial"/>
        </w:rPr>
        <w:t>Contractor or other Entity Responsible for performing work shall refer to Manufacturer’s Product Data Sheet for more detailed application instructions for SealMaster Asphalt Binder Plus.</w:t>
      </w:r>
    </w:p>
    <w:p w14:paraId="3E137332" w14:textId="77777777" w:rsidR="00F452B9" w:rsidRPr="00F452B9" w:rsidRDefault="00F452B9" w:rsidP="00F452B9">
      <w:pPr>
        <w:rPr>
          <w:rFonts w:ascii="Arial" w:hAnsi="Arial" w:cs="Arial"/>
        </w:rPr>
      </w:pPr>
    </w:p>
    <w:p w14:paraId="0B371591" w14:textId="77777777" w:rsidR="00493000" w:rsidRPr="00493000" w:rsidRDefault="00493000" w:rsidP="00493000">
      <w:pPr>
        <w:rPr>
          <w:rFonts w:ascii="Arial" w:hAnsi="Arial" w:cs="Arial"/>
          <w:b/>
        </w:rPr>
      </w:pPr>
      <w:r w:rsidRPr="00493000">
        <w:rPr>
          <w:rFonts w:ascii="Arial" w:hAnsi="Arial" w:cs="Arial"/>
          <w:b/>
        </w:rPr>
        <w:t>3.</w:t>
      </w:r>
      <w:r w:rsidR="00726B1F">
        <w:rPr>
          <w:rFonts w:ascii="Arial" w:hAnsi="Arial" w:cs="Arial"/>
          <w:b/>
        </w:rPr>
        <w:t>5     POTHOLE REPAIR</w:t>
      </w:r>
    </w:p>
    <w:p w14:paraId="5B430B54" w14:textId="77777777" w:rsidR="00493000" w:rsidRPr="00493000" w:rsidRDefault="00336AD5" w:rsidP="00493000">
      <w:pPr>
        <w:pStyle w:val="NoSpacing"/>
      </w:pPr>
      <w:r>
        <w:rPr>
          <w:noProof/>
        </w:rPr>
        <mc:AlternateContent>
          <mc:Choice Requires="wps">
            <w:drawing>
              <wp:anchor distT="0" distB="0" distL="114300" distR="114300" simplePos="0" relativeHeight="251665408" behindDoc="0" locked="0" layoutInCell="1" allowOverlap="1" wp14:anchorId="1371CC54" wp14:editId="0FB86A57">
                <wp:simplePos x="0" y="0"/>
                <wp:positionH relativeFrom="column">
                  <wp:posOffset>-22860</wp:posOffset>
                </wp:positionH>
                <wp:positionV relativeFrom="paragraph">
                  <wp:posOffset>635</wp:posOffset>
                </wp:positionV>
                <wp:extent cx="6454140" cy="830580"/>
                <wp:effectExtent l="0" t="0" r="2286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830580"/>
                        </a:xfrm>
                        <a:prstGeom prst="rect">
                          <a:avLst/>
                        </a:prstGeom>
                        <a:solidFill>
                          <a:srgbClr val="FFFFFF"/>
                        </a:solidFill>
                        <a:ln w="9525">
                          <a:solidFill>
                            <a:srgbClr val="000000"/>
                          </a:solidFill>
                          <a:miter lim="800000"/>
                          <a:headEnd/>
                          <a:tailEnd/>
                        </a:ln>
                      </wps:spPr>
                      <wps:txbx>
                        <w:txbxContent>
                          <w:p w14:paraId="59DA203F" w14:textId="77777777" w:rsidR="00440239" w:rsidRPr="00493000" w:rsidRDefault="00440239">
                            <w:pPr>
                              <w:rPr>
                                <w:rFonts w:ascii="Arial" w:hAnsi="Arial" w:cs="Arial"/>
                              </w:rPr>
                            </w:pPr>
                            <w:r w:rsidRPr="00082FD8">
                              <w:t xml:space="preserve"> </w:t>
                            </w:r>
                            <w:r w:rsidRPr="00082FD8">
                              <w:rPr>
                                <w:rFonts w:ascii="Arial" w:hAnsi="Arial" w:cs="Arial"/>
                              </w:rPr>
                              <w:t>Specifier’s Notes: Specifier should selec</w:t>
                            </w:r>
                            <w:r>
                              <w:rPr>
                                <w:rFonts w:ascii="Arial" w:hAnsi="Arial" w:cs="Arial"/>
                              </w:rPr>
                              <w:t>t between Option A. (Fill Potholes with SealMaster Pothole Patch (Cold Patch)</w:t>
                            </w:r>
                            <w:r w:rsidRPr="00082FD8">
                              <w:rPr>
                                <w:rFonts w:ascii="Arial" w:hAnsi="Arial" w:cs="Arial"/>
                              </w:rPr>
                              <w:t xml:space="preserve">) or, </w:t>
                            </w:r>
                            <w:r>
                              <w:rPr>
                                <w:rFonts w:ascii="Arial" w:hAnsi="Arial" w:cs="Arial"/>
                              </w:rPr>
                              <w:t>Option B. (Fill Potholes</w:t>
                            </w:r>
                            <w:r w:rsidRPr="00082FD8">
                              <w:rPr>
                                <w:rFonts w:ascii="Arial" w:hAnsi="Arial" w:cs="Arial"/>
                              </w:rPr>
                              <w:t xml:space="preserve"> with Hot </w:t>
                            </w:r>
                            <w:r>
                              <w:rPr>
                                <w:rFonts w:ascii="Arial" w:hAnsi="Arial" w:cs="Arial"/>
                              </w:rPr>
                              <w:t>Mix Asphalt)</w:t>
                            </w:r>
                            <w:r w:rsidRPr="00082FD8">
                              <w:rPr>
                                <w:rFonts w:ascii="Arial" w:hAnsi="Arial" w:cs="Arial"/>
                              </w:rPr>
                              <w:t xml:space="preserve">. Hot </w:t>
                            </w:r>
                            <w:r>
                              <w:rPr>
                                <w:rFonts w:ascii="Arial" w:hAnsi="Arial" w:cs="Arial"/>
                              </w:rPr>
                              <w:t>Mix Asphalt</w:t>
                            </w:r>
                            <w:r w:rsidRPr="00082FD8">
                              <w:rPr>
                                <w:rFonts w:ascii="Arial" w:hAnsi="Arial" w:cs="Arial"/>
                              </w:rPr>
                              <w:t xml:space="preserve"> provides a more du</w:t>
                            </w:r>
                            <w:r>
                              <w:rPr>
                                <w:rFonts w:ascii="Arial" w:hAnsi="Arial" w:cs="Arial"/>
                              </w:rPr>
                              <w:t>rable solution for patching</w:t>
                            </w:r>
                            <w:r w:rsidRPr="00082FD8">
                              <w:rPr>
                                <w:rFonts w:ascii="Arial" w:hAnsi="Arial" w:cs="Arial"/>
                              </w:rPr>
                              <w:t>.</w:t>
                            </w:r>
                            <w:r>
                              <w:rPr>
                                <w:rFonts w:ascii="Arial" w:hAnsi="Arial" w:cs="Arial"/>
                              </w:rPr>
                              <w:t xml:space="preserve"> However, SealMaster PatchMaster Pothole Patch</w:t>
                            </w:r>
                            <w:r w:rsidRPr="00082FD8">
                              <w:rPr>
                                <w:rFonts w:ascii="Arial" w:hAnsi="Arial" w:cs="Arial"/>
                              </w:rPr>
                              <w:t xml:space="preserve"> offer</w:t>
                            </w:r>
                            <w:r>
                              <w:rPr>
                                <w:rFonts w:ascii="Arial" w:hAnsi="Arial" w:cs="Arial"/>
                              </w:rPr>
                              <w:t>s</w:t>
                            </w:r>
                            <w:r w:rsidRPr="00082FD8">
                              <w:rPr>
                                <w:rFonts w:ascii="Arial" w:hAnsi="Arial" w:cs="Arial"/>
                              </w:rPr>
                              <w:t xml:space="preserve"> an acceptable and more economical approac</w:t>
                            </w:r>
                            <w:r>
                              <w:rPr>
                                <w:rFonts w:ascii="Arial" w:hAnsi="Arial" w:cs="Arial"/>
                              </w:rPr>
                              <w:t>h to filling potholes.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1CC54" id="_x0000_s1029" type="#_x0000_t202" style="position:absolute;margin-left:-1.8pt;margin-top:.05pt;width:508.2pt;height:6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0dE5JQIAAEsEAAAOAAAAZHJzL2Uyb0RvYy54bWysVNtu2zAMfR+wfxD0vthxky414hRdugwD&#13;&#10;ugvQ7gNkWY6FSaImKbGzry8lJ1nQbS/D/CCIInVEnkN6eTtoRfbCeQmmotNJTokwHBppthX99rR5&#13;&#10;s6DEB2YapsCIih6Ep7er16+WvS1FAR2oRjiCIMaXva1oF4Its8zzTmjmJ2CFQWcLTrOApttmjWM9&#13;&#10;omuVFXl+nfXgGuuAC+/x9H500lXCb1vBw5e29SIQVVHMLaTVpbWOa7ZasnLrmO0kP6bB/iELzaTB&#13;&#10;R89Q9ywwsnPyNygtuQMPbZhw0Bm0reQi1YDVTPMX1Tx2zIpUC5Lj7Zkm//9g+ef9V0dkU9GCEsM0&#13;&#10;SvQkhkDewUCKyE5vfYlBjxbDwoDHqHKq1NsH4N89MbDumNmKO+eg7wRrMLtpvJldXB1xfASp+0/Q&#13;&#10;4DNsFyABDa3TkTokgyA6qnQ4KxNT4Xh4PZvPpjN0cfQtrvL5IkmXsfJ02zofPgjQJG4q6lD5hM72&#13;&#10;Dz7EbFh5ComPeVCy2UilkuG29Vo5smfYJZv0pQJehClD+orezIv5SMBfIfL0/QlCy4DtrqTGKs5B&#13;&#10;rIy0vTdNasbApBr3mLIyRx4jdSOJYaiHJNjVSZ4amgMS62DsbpxG3HTgflLSY2dX1P/YMScoUR8N&#13;&#10;inMznUUmQzJm87cFGu7SU196mOEIVdFAybhdhzQ+kTcDdyhiKxO/Ue0xk2PK2LGJ9uN0xZG4tFPU&#13;&#10;r3/A6hkAAP//AwBQSwMEFAAGAAgAAAAhALJfA5rgAAAADQEAAA8AAABkcnMvZG93bnJldi54bWxM&#13;&#10;T0tPwzAMviPxHyIjcUFbshWVrWs6IRAIbjAQXLPGayvyKEnWlX+Pe4KLZfuzv0e5Ha1hA4bYeSdh&#13;&#10;MRfA0NVed66R8P72MFsBi0k5rYx3KOEHI2yr87NSFdqf3CsOu9QwInGxUBLalPqC81i3aFWc+x4d&#13;&#10;YQcfrEo0hobroE5Ebg1fCpFzqzpHCq3q8a7F+mt3tBJW10/DZ3zOXj7q/GDW6epmePwOUl5ejPcb&#13;&#10;KrcbYAnH9PcBUwbyDxUZ2/uj05EZCbMsp8tpzyZULJYUZ09dJtbAq5L/T1H9AgAA//8DAFBLAQIt&#13;&#10;ABQABgAIAAAAIQC2gziS/gAAAOEBAAATAAAAAAAAAAAAAAAAAAAAAABbQ29udGVudF9UeXBlc10u&#13;&#10;eG1sUEsBAi0AFAAGAAgAAAAhADj9If/WAAAAlAEAAAsAAAAAAAAAAAAAAAAALwEAAF9yZWxzLy5y&#13;&#10;ZWxzUEsBAi0AFAAGAAgAAAAhANjR0TklAgAASwQAAA4AAAAAAAAAAAAAAAAALgIAAGRycy9lMm9E&#13;&#10;b2MueG1sUEsBAi0AFAAGAAgAAAAhALJfA5rgAAAADQEAAA8AAAAAAAAAAAAAAAAAfwQAAGRycy9k&#13;&#10;b3ducmV2LnhtbFBLBQYAAAAABAAEAPMAAACMBQAAAAA=&#13;&#10;">
                <v:textbox>
                  <w:txbxContent>
                    <w:p w14:paraId="59DA203F" w14:textId="77777777" w:rsidR="00440239" w:rsidRPr="00493000" w:rsidRDefault="00440239">
                      <w:pPr>
                        <w:rPr>
                          <w:rFonts w:ascii="Arial" w:hAnsi="Arial" w:cs="Arial"/>
                        </w:rPr>
                      </w:pPr>
                      <w:r w:rsidRPr="00082FD8">
                        <w:t xml:space="preserve"> </w:t>
                      </w:r>
                      <w:r w:rsidRPr="00082FD8">
                        <w:rPr>
                          <w:rFonts w:ascii="Arial" w:hAnsi="Arial" w:cs="Arial"/>
                        </w:rPr>
                        <w:t>Specifier’s Notes: Specifier should selec</w:t>
                      </w:r>
                      <w:r>
                        <w:rPr>
                          <w:rFonts w:ascii="Arial" w:hAnsi="Arial" w:cs="Arial"/>
                        </w:rPr>
                        <w:t xml:space="preserve">t between Option A. (Fill Potholes with </w:t>
                      </w:r>
                      <w:proofErr w:type="spellStart"/>
                      <w:r>
                        <w:rPr>
                          <w:rFonts w:ascii="Arial" w:hAnsi="Arial" w:cs="Arial"/>
                        </w:rPr>
                        <w:t>SealMaster</w:t>
                      </w:r>
                      <w:proofErr w:type="spellEnd"/>
                      <w:r>
                        <w:rPr>
                          <w:rFonts w:ascii="Arial" w:hAnsi="Arial" w:cs="Arial"/>
                        </w:rPr>
                        <w:t xml:space="preserve"> Pothole Patch (Cold Patch)</w:t>
                      </w:r>
                      <w:r w:rsidRPr="00082FD8">
                        <w:rPr>
                          <w:rFonts w:ascii="Arial" w:hAnsi="Arial" w:cs="Arial"/>
                        </w:rPr>
                        <w:t xml:space="preserve">) or, </w:t>
                      </w:r>
                      <w:r>
                        <w:rPr>
                          <w:rFonts w:ascii="Arial" w:hAnsi="Arial" w:cs="Arial"/>
                        </w:rPr>
                        <w:t>Option B. (Fill Potholes</w:t>
                      </w:r>
                      <w:r w:rsidRPr="00082FD8">
                        <w:rPr>
                          <w:rFonts w:ascii="Arial" w:hAnsi="Arial" w:cs="Arial"/>
                        </w:rPr>
                        <w:t xml:space="preserve"> with Hot </w:t>
                      </w:r>
                      <w:r>
                        <w:rPr>
                          <w:rFonts w:ascii="Arial" w:hAnsi="Arial" w:cs="Arial"/>
                        </w:rPr>
                        <w:t>Mix Asphalt)</w:t>
                      </w:r>
                      <w:r w:rsidRPr="00082FD8">
                        <w:rPr>
                          <w:rFonts w:ascii="Arial" w:hAnsi="Arial" w:cs="Arial"/>
                        </w:rPr>
                        <w:t xml:space="preserve">. Hot </w:t>
                      </w:r>
                      <w:r>
                        <w:rPr>
                          <w:rFonts w:ascii="Arial" w:hAnsi="Arial" w:cs="Arial"/>
                        </w:rPr>
                        <w:t>Mix Asphalt</w:t>
                      </w:r>
                      <w:r w:rsidRPr="00082FD8">
                        <w:rPr>
                          <w:rFonts w:ascii="Arial" w:hAnsi="Arial" w:cs="Arial"/>
                        </w:rPr>
                        <w:t xml:space="preserve"> provides a more du</w:t>
                      </w:r>
                      <w:r>
                        <w:rPr>
                          <w:rFonts w:ascii="Arial" w:hAnsi="Arial" w:cs="Arial"/>
                        </w:rPr>
                        <w:t>rable solution for patching</w:t>
                      </w:r>
                      <w:r w:rsidRPr="00082FD8">
                        <w:rPr>
                          <w:rFonts w:ascii="Arial" w:hAnsi="Arial" w:cs="Arial"/>
                        </w:rPr>
                        <w:t>.</w:t>
                      </w:r>
                      <w:r>
                        <w:rPr>
                          <w:rFonts w:ascii="Arial" w:hAnsi="Arial" w:cs="Arial"/>
                        </w:rPr>
                        <w:t xml:space="preserve"> However, </w:t>
                      </w:r>
                      <w:proofErr w:type="spellStart"/>
                      <w:r>
                        <w:rPr>
                          <w:rFonts w:ascii="Arial" w:hAnsi="Arial" w:cs="Arial"/>
                        </w:rPr>
                        <w:t>SealMaster</w:t>
                      </w:r>
                      <w:proofErr w:type="spellEnd"/>
                      <w:r>
                        <w:rPr>
                          <w:rFonts w:ascii="Arial" w:hAnsi="Arial" w:cs="Arial"/>
                        </w:rPr>
                        <w:t xml:space="preserve"> </w:t>
                      </w:r>
                      <w:proofErr w:type="spellStart"/>
                      <w:r>
                        <w:rPr>
                          <w:rFonts w:ascii="Arial" w:hAnsi="Arial" w:cs="Arial"/>
                        </w:rPr>
                        <w:t>PatchMaster</w:t>
                      </w:r>
                      <w:proofErr w:type="spellEnd"/>
                      <w:r>
                        <w:rPr>
                          <w:rFonts w:ascii="Arial" w:hAnsi="Arial" w:cs="Arial"/>
                        </w:rPr>
                        <w:t xml:space="preserve"> Pothole Patch</w:t>
                      </w:r>
                      <w:r w:rsidRPr="00082FD8">
                        <w:rPr>
                          <w:rFonts w:ascii="Arial" w:hAnsi="Arial" w:cs="Arial"/>
                        </w:rPr>
                        <w:t xml:space="preserve"> offer</w:t>
                      </w:r>
                      <w:r>
                        <w:rPr>
                          <w:rFonts w:ascii="Arial" w:hAnsi="Arial" w:cs="Arial"/>
                        </w:rPr>
                        <w:t>s</w:t>
                      </w:r>
                      <w:r w:rsidRPr="00082FD8">
                        <w:rPr>
                          <w:rFonts w:ascii="Arial" w:hAnsi="Arial" w:cs="Arial"/>
                        </w:rPr>
                        <w:t xml:space="preserve"> an acceptable and more economical approac</w:t>
                      </w:r>
                      <w:r>
                        <w:rPr>
                          <w:rFonts w:ascii="Arial" w:hAnsi="Arial" w:cs="Arial"/>
                        </w:rPr>
                        <w:t>h to filling potholes.</w:t>
                      </w:r>
                    </w:p>
                  </w:txbxContent>
                </v:textbox>
              </v:shape>
            </w:pict>
          </mc:Fallback>
        </mc:AlternateContent>
      </w:r>
      <w:r w:rsidR="00493000">
        <w:t xml:space="preserve">             </w:t>
      </w:r>
    </w:p>
    <w:p w14:paraId="36168370" w14:textId="77777777" w:rsidR="00264C09" w:rsidRDefault="00264C09" w:rsidP="00264C09">
      <w:pPr>
        <w:pStyle w:val="NoSpacing"/>
        <w:rPr>
          <w:rFonts w:ascii="Arial" w:hAnsi="Arial" w:cs="Arial"/>
        </w:rPr>
      </w:pPr>
    </w:p>
    <w:p w14:paraId="18BD2513" w14:textId="77777777" w:rsidR="000634DE" w:rsidRDefault="000634DE" w:rsidP="00264C09">
      <w:pPr>
        <w:pStyle w:val="NoSpacing"/>
        <w:rPr>
          <w:rFonts w:ascii="Arial" w:hAnsi="Arial" w:cs="Arial"/>
        </w:rPr>
      </w:pPr>
    </w:p>
    <w:p w14:paraId="2B440506" w14:textId="77777777" w:rsidR="000634DE" w:rsidRDefault="000634DE" w:rsidP="00264C09">
      <w:pPr>
        <w:pStyle w:val="NoSpacing"/>
        <w:rPr>
          <w:rFonts w:ascii="Arial" w:hAnsi="Arial" w:cs="Arial"/>
        </w:rPr>
      </w:pPr>
    </w:p>
    <w:p w14:paraId="6B8176B7" w14:textId="77777777" w:rsidR="000634DE" w:rsidRPr="000634DE" w:rsidRDefault="000634DE" w:rsidP="00264C09">
      <w:pPr>
        <w:pStyle w:val="NoSpacing"/>
        <w:rPr>
          <w:rFonts w:ascii="Arial" w:hAnsi="Arial" w:cs="Arial"/>
          <w:sz w:val="20"/>
          <w:szCs w:val="20"/>
        </w:rPr>
      </w:pPr>
    </w:p>
    <w:p w14:paraId="60B44BE1" w14:textId="77777777" w:rsidR="008E6A0F" w:rsidRDefault="00264C09" w:rsidP="008E6A0F">
      <w:pPr>
        <w:pStyle w:val="NoSpacing"/>
      </w:pPr>
      <w:r>
        <w:t xml:space="preserve">     </w:t>
      </w:r>
    </w:p>
    <w:p w14:paraId="7FCFEB40" w14:textId="77777777" w:rsidR="00264C09" w:rsidRPr="00264C09" w:rsidRDefault="00A03E9C" w:rsidP="00105571">
      <w:pPr>
        <w:pStyle w:val="NoSpacing"/>
        <w:numPr>
          <w:ilvl w:val="0"/>
          <w:numId w:val="43"/>
        </w:numPr>
        <w:rPr>
          <w:rFonts w:ascii="Arial" w:hAnsi="Arial" w:cs="Arial"/>
        </w:rPr>
      </w:pPr>
      <w:r>
        <w:rPr>
          <w:rFonts w:ascii="Arial" w:hAnsi="Arial" w:cs="Arial"/>
        </w:rPr>
        <w:t>Fill Potholes with SealMaster PatchMaster Pothole Patch</w:t>
      </w:r>
    </w:p>
    <w:p w14:paraId="6680E165" w14:textId="77777777" w:rsidR="00E35689" w:rsidRPr="00264C09" w:rsidRDefault="00A03E9C" w:rsidP="00105571">
      <w:pPr>
        <w:pStyle w:val="NoSpacing"/>
        <w:numPr>
          <w:ilvl w:val="0"/>
          <w:numId w:val="44"/>
        </w:numPr>
        <w:rPr>
          <w:rFonts w:ascii="Arial" w:hAnsi="Arial" w:cs="Arial"/>
        </w:rPr>
      </w:pPr>
      <w:r>
        <w:rPr>
          <w:rFonts w:ascii="Arial" w:hAnsi="Arial" w:cs="Arial"/>
        </w:rPr>
        <w:t>Remove loose material, debris and standing water from pothole prior to application.</w:t>
      </w:r>
    </w:p>
    <w:p w14:paraId="7953D64D" w14:textId="77777777" w:rsidR="00A03E9C" w:rsidRPr="00A03E9C" w:rsidRDefault="00A03E9C" w:rsidP="00105571">
      <w:pPr>
        <w:pStyle w:val="NoSpacing"/>
        <w:numPr>
          <w:ilvl w:val="0"/>
          <w:numId w:val="44"/>
        </w:numPr>
        <w:rPr>
          <w:rFonts w:ascii="Arial" w:hAnsi="Arial" w:cs="Arial"/>
        </w:rPr>
      </w:pPr>
      <w:r>
        <w:rPr>
          <w:rFonts w:ascii="Arial" w:hAnsi="Arial" w:cs="Arial"/>
        </w:rPr>
        <w:t>Apply PatchMaster directly from bag into pothole</w:t>
      </w:r>
    </w:p>
    <w:p w14:paraId="2051366B" w14:textId="77777777" w:rsidR="00A03E9C" w:rsidRDefault="00A03E9C" w:rsidP="00105571">
      <w:pPr>
        <w:pStyle w:val="NoSpacing"/>
        <w:numPr>
          <w:ilvl w:val="0"/>
          <w:numId w:val="44"/>
        </w:numPr>
        <w:rPr>
          <w:rFonts w:ascii="Arial" w:hAnsi="Arial" w:cs="Arial"/>
        </w:rPr>
      </w:pPr>
      <w:r>
        <w:rPr>
          <w:rFonts w:ascii="Arial" w:hAnsi="Arial" w:cs="Arial"/>
        </w:rPr>
        <w:t>Compact PatchMaster with a hand tamper, vibratory-plate compactor or asphalt roller. Finished patchwork shall be flush and level with adjoining pavement.</w:t>
      </w:r>
    </w:p>
    <w:p w14:paraId="66A176D1" w14:textId="77777777" w:rsidR="007901A0" w:rsidRDefault="007901A0" w:rsidP="00105571">
      <w:pPr>
        <w:pStyle w:val="ListParagraph"/>
        <w:numPr>
          <w:ilvl w:val="0"/>
          <w:numId w:val="44"/>
        </w:numPr>
        <w:rPr>
          <w:rFonts w:ascii="Arial" w:hAnsi="Arial" w:cs="Arial"/>
        </w:rPr>
      </w:pPr>
      <w:r w:rsidRPr="007901A0">
        <w:rPr>
          <w:rFonts w:ascii="Arial" w:hAnsi="Arial" w:cs="Arial"/>
        </w:rPr>
        <w:t>Contractor or other Entity Responsible for performing work shall refer to Manufacturer’s Product Data Sheet for more detailed application instructions fo</w:t>
      </w:r>
      <w:r>
        <w:rPr>
          <w:rFonts w:ascii="Arial" w:hAnsi="Arial" w:cs="Arial"/>
        </w:rPr>
        <w:t>r SealMaster PatchMaster Pothole Patch</w:t>
      </w:r>
      <w:r w:rsidRPr="007901A0">
        <w:rPr>
          <w:rFonts w:ascii="Arial" w:hAnsi="Arial" w:cs="Arial"/>
        </w:rPr>
        <w:t>.</w:t>
      </w:r>
    </w:p>
    <w:p w14:paraId="5B5828DC" w14:textId="77777777" w:rsidR="00CA52C4" w:rsidRDefault="00726B1F" w:rsidP="00CA52C4">
      <w:pPr>
        <w:pStyle w:val="NoSpacing"/>
        <w:rPr>
          <w:rFonts w:ascii="Arial" w:hAnsi="Arial" w:cs="Arial"/>
          <w:b/>
        </w:rPr>
      </w:pPr>
      <w:r>
        <w:rPr>
          <w:rFonts w:ascii="Arial" w:hAnsi="Arial" w:cs="Arial"/>
          <w:b/>
        </w:rPr>
        <w:t>3.6      OIL SPOT PRIMING</w:t>
      </w:r>
    </w:p>
    <w:p w14:paraId="60246034" w14:textId="77777777" w:rsidR="00CA52C4" w:rsidRDefault="00CA52C4" w:rsidP="00CA52C4">
      <w:pPr>
        <w:pStyle w:val="NoSpacing"/>
        <w:rPr>
          <w:rFonts w:ascii="Arial" w:hAnsi="Arial" w:cs="Arial"/>
          <w:b/>
        </w:rPr>
      </w:pPr>
    </w:p>
    <w:p w14:paraId="6E8B9463" w14:textId="77777777" w:rsidR="00CA52C4" w:rsidRDefault="00CA52C4" w:rsidP="00105571">
      <w:pPr>
        <w:pStyle w:val="NoSpacing"/>
        <w:numPr>
          <w:ilvl w:val="0"/>
          <w:numId w:val="45"/>
        </w:numPr>
        <w:rPr>
          <w:rFonts w:ascii="Arial" w:hAnsi="Arial" w:cs="Arial"/>
        </w:rPr>
      </w:pPr>
      <w:r>
        <w:rPr>
          <w:rFonts w:ascii="Arial" w:hAnsi="Arial" w:cs="Arial"/>
        </w:rPr>
        <w:t>Prime Oil Spots with SealMaster Prep Seal or SealMaster Petro Seal</w:t>
      </w:r>
    </w:p>
    <w:p w14:paraId="7BC89093" w14:textId="77777777" w:rsidR="00CA52C4" w:rsidRDefault="00CA52C4" w:rsidP="00105571">
      <w:pPr>
        <w:pStyle w:val="NoSpacing"/>
        <w:numPr>
          <w:ilvl w:val="0"/>
          <w:numId w:val="46"/>
        </w:numPr>
        <w:rPr>
          <w:rFonts w:ascii="Arial" w:hAnsi="Arial" w:cs="Arial"/>
        </w:rPr>
      </w:pPr>
      <w:r>
        <w:rPr>
          <w:rFonts w:ascii="Arial" w:hAnsi="Arial" w:cs="Arial"/>
        </w:rPr>
        <w:t>Wipe or scrape excessive build-up of oil, grease, and gasoline spots. A torch may be used to burn away any residual.</w:t>
      </w:r>
    </w:p>
    <w:p w14:paraId="585F45EC" w14:textId="77777777" w:rsidR="00CA52C4" w:rsidRDefault="00CA52C4" w:rsidP="00105571">
      <w:pPr>
        <w:pStyle w:val="NoSpacing"/>
        <w:numPr>
          <w:ilvl w:val="0"/>
          <w:numId w:val="46"/>
        </w:numPr>
        <w:rPr>
          <w:rFonts w:ascii="Arial" w:hAnsi="Arial" w:cs="Arial"/>
        </w:rPr>
      </w:pPr>
      <w:r>
        <w:rPr>
          <w:rFonts w:ascii="Arial" w:hAnsi="Arial" w:cs="Arial"/>
        </w:rPr>
        <w:t>Apply oil spot primer with brush, roller or sprayer</w:t>
      </w:r>
      <w:r w:rsidR="00FC4B78">
        <w:rPr>
          <w:rFonts w:ascii="Arial" w:hAnsi="Arial" w:cs="Arial"/>
        </w:rPr>
        <w:t>.</w:t>
      </w:r>
    </w:p>
    <w:p w14:paraId="5A0A4593" w14:textId="77777777" w:rsidR="00FC4B78" w:rsidRDefault="00FC4B78" w:rsidP="00105571">
      <w:pPr>
        <w:pStyle w:val="NoSpacing"/>
        <w:numPr>
          <w:ilvl w:val="0"/>
          <w:numId w:val="46"/>
        </w:numPr>
        <w:rPr>
          <w:rFonts w:ascii="Arial" w:hAnsi="Arial" w:cs="Arial"/>
        </w:rPr>
      </w:pPr>
      <w:r>
        <w:rPr>
          <w:rFonts w:ascii="Arial" w:hAnsi="Arial" w:cs="Arial"/>
        </w:rPr>
        <w:t>Allow to dry before sealcoating.</w:t>
      </w:r>
    </w:p>
    <w:p w14:paraId="571C063F" w14:textId="77777777" w:rsidR="00FC4B78" w:rsidRDefault="00FC4B78" w:rsidP="00105571">
      <w:pPr>
        <w:pStyle w:val="ListParagraph"/>
        <w:numPr>
          <w:ilvl w:val="0"/>
          <w:numId w:val="46"/>
        </w:numPr>
        <w:rPr>
          <w:rFonts w:ascii="Arial" w:hAnsi="Arial" w:cs="Arial"/>
        </w:rPr>
      </w:pPr>
      <w:r w:rsidRPr="00FC4B78">
        <w:rPr>
          <w:rFonts w:ascii="Arial" w:hAnsi="Arial" w:cs="Arial"/>
        </w:rPr>
        <w:t>Contractor or other Entity Responsible for performing work shall refer to Manufacturer’s Product Data Sheet for more detailed application instructions fo</w:t>
      </w:r>
      <w:r>
        <w:rPr>
          <w:rFonts w:ascii="Arial" w:hAnsi="Arial" w:cs="Arial"/>
        </w:rPr>
        <w:t>r SealMaster Prep Seal or SealMaster Petro Seal</w:t>
      </w:r>
      <w:r w:rsidRPr="00FC4B78">
        <w:rPr>
          <w:rFonts w:ascii="Arial" w:hAnsi="Arial" w:cs="Arial"/>
        </w:rPr>
        <w:t>.</w:t>
      </w:r>
    </w:p>
    <w:p w14:paraId="692883AA" w14:textId="77777777" w:rsidR="0080714B" w:rsidRDefault="0080714B" w:rsidP="00FC4B78">
      <w:pPr>
        <w:pStyle w:val="NoSpacing"/>
        <w:rPr>
          <w:rFonts w:ascii="Arial" w:hAnsi="Arial" w:cs="Arial"/>
          <w:b/>
        </w:rPr>
      </w:pPr>
    </w:p>
    <w:p w14:paraId="524FF65C" w14:textId="77777777" w:rsidR="00FC4B78" w:rsidRDefault="00FC4B78" w:rsidP="00FC4B78">
      <w:pPr>
        <w:pStyle w:val="NoSpacing"/>
        <w:rPr>
          <w:rFonts w:ascii="Arial" w:hAnsi="Arial" w:cs="Arial"/>
          <w:b/>
        </w:rPr>
      </w:pPr>
      <w:r>
        <w:rPr>
          <w:rFonts w:ascii="Arial" w:hAnsi="Arial" w:cs="Arial"/>
          <w:b/>
        </w:rPr>
        <w:lastRenderedPageBreak/>
        <w:t>3.7      LINE BLOCK-OUT PAINT</w:t>
      </w:r>
    </w:p>
    <w:p w14:paraId="60AB0CF3" w14:textId="77777777" w:rsidR="00FC4B78" w:rsidRDefault="00FC4B78" w:rsidP="00FC4B78">
      <w:pPr>
        <w:pStyle w:val="NoSpacing"/>
        <w:rPr>
          <w:rFonts w:ascii="Arial" w:hAnsi="Arial" w:cs="Arial"/>
          <w:b/>
        </w:rPr>
      </w:pPr>
    </w:p>
    <w:p w14:paraId="1D1CA4D7" w14:textId="77777777" w:rsidR="00FC4B78" w:rsidRPr="00FC4B78" w:rsidRDefault="00336AD5" w:rsidP="00FC4B78">
      <w:pPr>
        <w:pStyle w:val="NoSpacing"/>
        <w:rPr>
          <w:rFonts w:ascii="Arial" w:hAnsi="Arial" w:cs="Arial"/>
        </w:rPr>
      </w:pPr>
      <w:r>
        <w:rPr>
          <w:rFonts w:ascii="Arial" w:hAnsi="Arial" w:cs="Arial"/>
          <w:b/>
          <w:noProof/>
        </w:rPr>
        <mc:AlternateContent>
          <mc:Choice Requires="wps">
            <w:drawing>
              <wp:anchor distT="0" distB="0" distL="114300" distR="114300" simplePos="0" relativeHeight="251667456" behindDoc="0" locked="0" layoutInCell="1" allowOverlap="1" wp14:anchorId="30D44B72" wp14:editId="5B5F24F6">
                <wp:simplePos x="0" y="0"/>
                <wp:positionH relativeFrom="column">
                  <wp:posOffset>15240</wp:posOffset>
                </wp:positionH>
                <wp:positionV relativeFrom="paragraph">
                  <wp:posOffset>70485</wp:posOffset>
                </wp:positionV>
                <wp:extent cx="6309360" cy="838200"/>
                <wp:effectExtent l="0" t="0" r="1524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38200"/>
                        </a:xfrm>
                        <a:prstGeom prst="rect">
                          <a:avLst/>
                        </a:prstGeom>
                        <a:solidFill>
                          <a:srgbClr val="FFFFFF"/>
                        </a:solidFill>
                        <a:ln w="9525">
                          <a:solidFill>
                            <a:srgbClr val="000000"/>
                          </a:solidFill>
                          <a:miter lim="800000"/>
                          <a:headEnd/>
                          <a:tailEnd/>
                        </a:ln>
                      </wps:spPr>
                      <wps:txbx>
                        <w:txbxContent>
                          <w:p w14:paraId="372672FC" w14:textId="77777777" w:rsidR="00440239" w:rsidRPr="00FC4B78" w:rsidRDefault="00440239">
                            <w:pPr>
                              <w:rPr>
                                <w:rFonts w:ascii="Arial" w:hAnsi="Arial" w:cs="Arial"/>
                              </w:rPr>
                            </w:pPr>
                            <w:r>
                              <w:rPr>
                                <w:rFonts w:ascii="Arial" w:hAnsi="Arial" w:cs="Arial"/>
                              </w:rPr>
                              <w:t>Specifier’s Notes: SealMaster Line Block-Out Paint should only be used when specifier is changing the pattern or lay-out of existing traffic markings. If pattern and lay-out of existing traffic markings will remain the same after applying sealcoating materials, then Line Block-Out Paint is not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44B72" id="_x0000_s1030" type="#_x0000_t202" style="position:absolute;margin-left:1.2pt;margin-top:5.55pt;width:496.8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SxaIwIAAEsEAAAOAAAAZHJzL2Uyb0RvYy54bWysVNuO2yAQfa/Uf0C8N3auTaw4q222qSpt&#13;&#10;L9JuP4BgHKMCQ4HETr9+B+xN09tLVT8ghhkOM+fMeH3TaUVOwnkJpqTjUU6JMBwqaQ4l/fK4e7Wk&#13;&#10;xAdmKqbAiJKehac3m5cv1q0txAQaUJVwBEGML1pb0iYEW2SZ543QzI/ACoPOGpxmAU13yCrHWkTX&#13;&#10;Kpvk+SJrwVXWARfe4+ld76SbhF/XgodPde1FIKqkmFtIq0vrPq7ZZs2Kg2O2kXxIg/1DFppJg49e&#13;&#10;oO5YYOTo5G9QWnIHHuow4qAzqGvJRaoBqxnnv1Tz0DArUi1IjrcXmvz/g+UfT58dkVVJZ5QYplGi&#13;&#10;R9EF8gY6MonstNYXGPRgMSx0eIwqp0q9vQf+1RMD24aZg7h1DtpGsAqzG8eb2dXVHsdHkH37ASp8&#13;&#10;hh0DJKCudjpSh2QQREeVzhdlYiocDxfTfDVdoIujbzldovTpCVY837bOh3cCNImbkjpUPqGz070P&#13;&#10;MRtWPIfExzwoWe2kUslwh/1WOXJi2CW79A3oP4UpQ9qSruaTeU/AXyHy9P0JQsuA7a6kxiouQayI&#13;&#10;tL01VWrGwKTq95iyMgOPkbqexNDtu0GwQZ49VGck1kHf3TiNuGnAfaekxc4uqf92ZE5Qot4bFGc1&#13;&#10;ns3iKCRjNn89QcNde/bXHmY4QpU0UNJvtyGNT+TNwC2KWMvEb1S7z2RIGTs20T5MVxyJaztF/fgH&#13;&#10;bJ4AAAD//wMAUEsDBBQABgAIAAAAIQBpUU0A4QAAAA0BAAAPAAAAZHJzL2Rvd25yZXYueG1sTE9N&#13;&#10;T8MwDL0j8R8iI3FBW9qtKmvXdEIgELvBhuCaNVlbkTglybry7zEnuFjye/b7qDaTNWzUPvQOBaTz&#13;&#10;BJjGxqkeWwFv+8fZCliIEpU0DrWAbx1gU19eVLJU7oyvetzFlpEIhlIK6GIcSs5D02krw9wNGok7&#13;&#10;Om9lpNW3XHl5JnFr+CJJcm5lj+TQyUHfd7r53J2sgFX2PH6E7fLlvcmPpog3t+PTlxfi+mp6WNO4&#13;&#10;WwOLeop/H/DbgfJDTcEO7oQqMCNgkdEhwWkKjOiiyKnfgYBsmQKvK/6/Rf0DAAD//wMAUEsBAi0A&#13;&#10;FAAGAAgAAAAhALaDOJL+AAAA4QEAABMAAAAAAAAAAAAAAAAAAAAAAFtDb250ZW50X1R5cGVzXS54&#13;&#10;bWxQSwECLQAUAAYACAAAACEAOP0h/9YAAACUAQAACwAAAAAAAAAAAAAAAAAvAQAAX3JlbHMvLnJl&#13;&#10;bHNQSwECLQAUAAYACAAAACEA5b0sWiMCAABLBAAADgAAAAAAAAAAAAAAAAAuAgAAZHJzL2Uyb0Rv&#13;&#10;Yy54bWxQSwECLQAUAAYACAAAACEAaVFNAOEAAAANAQAADwAAAAAAAAAAAAAAAAB9BAAAZHJzL2Rv&#13;&#10;d25yZXYueG1sUEsFBgAAAAAEAAQA8wAAAIsFAAAAAA==&#13;&#10;">
                <v:textbox>
                  <w:txbxContent>
                    <w:p w14:paraId="372672FC" w14:textId="77777777" w:rsidR="00440239" w:rsidRPr="00FC4B78" w:rsidRDefault="00440239">
                      <w:pPr>
                        <w:rPr>
                          <w:rFonts w:ascii="Arial" w:hAnsi="Arial" w:cs="Arial"/>
                        </w:rPr>
                      </w:pPr>
                      <w:r>
                        <w:rPr>
                          <w:rFonts w:ascii="Arial" w:hAnsi="Arial" w:cs="Arial"/>
                        </w:rPr>
                        <w:t xml:space="preserve">Specifier’s Notes: </w:t>
                      </w:r>
                      <w:proofErr w:type="spellStart"/>
                      <w:r>
                        <w:rPr>
                          <w:rFonts w:ascii="Arial" w:hAnsi="Arial" w:cs="Arial"/>
                        </w:rPr>
                        <w:t>SealMaster</w:t>
                      </w:r>
                      <w:proofErr w:type="spellEnd"/>
                      <w:r>
                        <w:rPr>
                          <w:rFonts w:ascii="Arial" w:hAnsi="Arial" w:cs="Arial"/>
                        </w:rPr>
                        <w:t xml:space="preserve"> Line Block-Out Paint should only be used when specifier is changing the pattern or lay-out of existing traffic markings. If pattern and lay-out of existing traffic markings will remain the same after applying sealcoating materials, then Line Block-Out Paint is not necessary.</w:t>
                      </w:r>
                    </w:p>
                  </w:txbxContent>
                </v:textbox>
              </v:shape>
            </w:pict>
          </mc:Fallback>
        </mc:AlternateContent>
      </w:r>
      <w:r w:rsidR="00FC4B78">
        <w:rPr>
          <w:rFonts w:ascii="Arial" w:hAnsi="Arial" w:cs="Arial"/>
          <w:b/>
        </w:rPr>
        <w:t xml:space="preserve">          </w:t>
      </w:r>
    </w:p>
    <w:p w14:paraId="6EEC886C" w14:textId="77777777" w:rsidR="00FC4B78" w:rsidRDefault="00FC4B78" w:rsidP="00FC4B78">
      <w:pPr>
        <w:pStyle w:val="NoSpacing"/>
        <w:ind w:left="1332"/>
        <w:rPr>
          <w:rFonts w:ascii="Arial" w:hAnsi="Arial" w:cs="Arial"/>
        </w:rPr>
      </w:pPr>
    </w:p>
    <w:p w14:paraId="033A798B" w14:textId="77777777" w:rsidR="00CA52C4" w:rsidRPr="00CA52C4" w:rsidRDefault="00CA52C4" w:rsidP="00CA52C4">
      <w:pPr>
        <w:pStyle w:val="NoSpacing"/>
        <w:ind w:left="972"/>
        <w:rPr>
          <w:rFonts w:ascii="Arial" w:hAnsi="Arial" w:cs="Arial"/>
        </w:rPr>
      </w:pPr>
    </w:p>
    <w:p w14:paraId="755588F5" w14:textId="77777777" w:rsidR="00CA52C4" w:rsidRDefault="00CA52C4" w:rsidP="00CA52C4">
      <w:pPr>
        <w:pStyle w:val="NoSpacing"/>
        <w:rPr>
          <w:rFonts w:ascii="Arial" w:hAnsi="Arial" w:cs="Arial"/>
        </w:rPr>
      </w:pPr>
    </w:p>
    <w:p w14:paraId="6D741970" w14:textId="77777777" w:rsidR="00CA52C4" w:rsidRPr="00CA52C4" w:rsidRDefault="00CA52C4" w:rsidP="00CA52C4">
      <w:pPr>
        <w:pStyle w:val="NoSpacing"/>
        <w:rPr>
          <w:rFonts w:ascii="Arial" w:hAnsi="Arial" w:cs="Arial"/>
        </w:rPr>
      </w:pPr>
    </w:p>
    <w:p w14:paraId="1A00C6F7" w14:textId="77777777" w:rsidR="007901A0" w:rsidRDefault="007901A0" w:rsidP="007901A0">
      <w:pPr>
        <w:pStyle w:val="NoSpacing"/>
        <w:ind w:left="1392"/>
        <w:rPr>
          <w:rFonts w:ascii="Arial" w:hAnsi="Arial" w:cs="Arial"/>
        </w:rPr>
      </w:pPr>
    </w:p>
    <w:p w14:paraId="2ADDAD26" w14:textId="77777777" w:rsidR="005F0E51" w:rsidRPr="008E6A0F" w:rsidRDefault="005F0E51" w:rsidP="007901A0">
      <w:pPr>
        <w:pStyle w:val="NoSpacing"/>
        <w:ind w:left="1392"/>
        <w:rPr>
          <w:rFonts w:ascii="Arial" w:hAnsi="Arial" w:cs="Arial"/>
        </w:rPr>
      </w:pPr>
    </w:p>
    <w:p w14:paraId="15486638" w14:textId="77777777" w:rsidR="007E5109" w:rsidRDefault="005F0E51" w:rsidP="00105571">
      <w:pPr>
        <w:pStyle w:val="NoSpacing"/>
        <w:numPr>
          <w:ilvl w:val="0"/>
          <w:numId w:val="47"/>
        </w:numPr>
        <w:rPr>
          <w:rFonts w:ascii="Arial" w:hAnsi="Arial" w:cs="Arial"/>
        </w:rPr>
      </w:pPr>
      <w:r>
        <w:rPr>
          <w:rFonts w:ascii="Arial" w:hAnsi="Arial" w:cs="Arial"/>
        </w:rPr>
        <w:t>Applying SealMaster Line Block-Out Paint</w:t>
      </w:r>
    </w:p>
    <w:p w14:paraId="15863CE6" w14:textId="77777777" w:rsidR="005F0E51" w:rsidRDefault="005F0E51" w:rsidP="00105571">
      <w:pPr>
        <w:pStyle w:val="NoSpacing"/>
        <w:numPr>
          <w:ilvl w:val="0"/>
          <w:numId w:val="48"/>
        </w:numPr>
        <w:rPr>
          <w:rFonts w:ascii="Arial" w:hAnsi="Arial" w:cs="Arial"/>
        </w:rPr>
      </w:pPr>
      <w:r>
        <w:rPr>
          <w:rFonts w:ascii="Arial" w:hAnsi="Arial" w:cs="Arial"/>
        </w:rPr>
        <w:t>Remove all loose material and dirt from existing traffic markings.</w:t>
      </w:r>
    </w:p>
    <w:p w14:paraId="59DB1321" w14:textId="77777777" w:rsidR="000634DE" w:rsidRPr="000634DE" w:rsidRDefault="004A021C" w:rsidP="00105571">
      <w:pPr>
        <w:pStyle w:val="NoSpacing"/>
        <w:numPr>
          <w:ilvl w:val="0"/>
          <w:numId w:val="48"/>
        </w:numPr>
        <w:rPr>
          <w:rFonts w:ascii="Arial" w:hAnsi="Arial" w:cs="Arial"/>
        </w:rPr>
      </w:pPr>
      <w:r>
        <w:rPr>
          <w:rFonts w:ascii="Arial" w:hAnsi="Arial" w:cs="Arial"/>
        </w:rPr>
        <w:t>Apply SealMaster Line Block-out paint with pressurized spray equipment, brush or roller.</w:t>
      </w:r>
    </w:p>
    <w:p w14:paraId="4479AF15" w14:textId="77777777" w:rsidR="004A021C" w:rsidRDefault="004A021C" w:rsidP="00105571">
      <w:pPr>
        <w:pStyle w:val="NoSpacing"/>
        <w:numPr>
          <w:ilvl w:val="0"/>
          <w:numId w:val="48"/>
        </w:numPr>
        <w:rPr>
          <w:rFonts w:ascii="Arial" w:hAnsi="Arial" w:cs="Arial"/>
        </w:rPr>
      </w:pPr>
      <w:r>
        <w:rPr>
          <w:rFonts w:ascii="Arial" w:hAnsi="Arial" w:cs="Arial"/>
        </w:rPr>
        <w:t>Allow to dry before sealcoating.</w:t>
      </w:r>
    </w:p>
    <w:p w14:paraId="0B3E8728" w14:textId="77777777" w:rsidR="00726B1F" w:rsidRPr="00264C09" w:rsidRDefault="004A021C" w:rsidP="00105571">
      <w:pPr>
        <w:pStyle w:val="ListParagraph"/>
        <w:numPr>
          <w:ilvl w:val="0"/>
          <w:numId w:val="48"/>
        </w:numPr>
        <w:rPr>
          <w:rFonts w:ascii="Arial" w:hAnsi="Arial" w:cs="Arial"/>
        </w:rPr>
      </w:pPr>
      <w:r w:rsidRPr="004A021C">
        <w:rPr>
          <w:rFonts w:ascii="Arial" w:hAnsi="Arial" w:cs="Arial"/>
        </w:rPr>
        <w:t>Contractor or other Entity Responsible for performing work shall refer to Manufacturer’s Product Data Sheet for more detailed applicatio</w:t>
      </w:r>
      <w:r>
        <w:rPr>
          <w:rFonts w:ascii="Arial" w:hAnsi="Arial" w:cs="Arial"/>
        </w:rPr>
        <w:t>n instructions for SealMaster Line Block-Out Paint</w:t>
      </w:r>
      <w:r w:rsidRPr="004A021C">
        <w:rPr>
          <w:rFonts w:ascii="Arial" w:hAnsi="Arial" w:cs="Arial"/>
        </w:rPr>
        <w:t>.</w:t>
      </w:r>
    </w:p>
    <w:p w14:paraId="78D3CACA" w14:textId="47873466" w:rsidR="00726B1F" w:rsidRDefault="00726B1F" w:rsidP="00726B1F">
      <w:pPr>
        <w:pStyle w:val="NoSpacing"/>
        <w:rPr>
          <w:rFonts w:ascii="Arial" w:hAnsi="Arial" w:cs="Arial"/>
          <w:b/>
        </w:rPr>
      </w:pPr>
      <w:r>
        <w:rPr>
          <w:rFonts w:ascii="Arial" w:hAnsi="Arial" w:cs="Arial"/>
          <w:b/>
        </w:rPr>
        <w:t xml:space="preserve">3.8      </w:t>
      </w:r>
      <w:r w:rsidR="000634DE">
        <w:rPr>
          <w:rFonts w:ascii="Arial" w:hAnsi="Arial" w:cs="Arial"/>
          <w:b/>
        </w:rPr>
        <w:t>MASTERSEAL</w:t>
      </w:r>
      <w:r w:rsidR="00C73885">
        <w:rPr>
          <w:rFonts w:ascii="Arial" w:hAnsi="Arial" w:cs="Arial"/>
          <w:b/>
        </w:rPr>
        <w:t xml:space="preserve"> ULTRA</w:t>
      </w:r>
      <w:r>
        <w:rPr>
          <w:rFonts w:ascii="Arial" w:hAnsi="Arial" w:cs="Arial"/>
          <w:b/>
        </w:rPr>
        <w:t xml:space="preserve"> APPLICATION</w:t>
      </w:r>
    </w:p>
    <w:p w14:paraId="7017AF9A" w14:textId="77777777" w:rsidR="00726B1F" w:rsidRDefault="00726B1F" w:rsidP="00726B1F">
      <w:pPr>
        <w:pStyle w:val="NoSpacing"/>
        <w:rPr>
          <w:rFonts w:ascii="Arial" w:hAnsi="Arial" w:cs="Arial"/>
          <w:b/>
        </w:rPr>
      </w:pPr>
    </w:p>
    <w:p w14:paraId="57B8897A" w14:textId="77777777" w:rsidR="00726B1F" w:rsidRPr="00726B1F" w:rsidRDefault="00336AD5" w:rsidP="00726B1F">
      <w:pPr>
        <w:pStyle w:val="NoSpacing"/>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6C19D552" wp14:editId="36199078">
                <wp:simplePos x="0" y="0"/>
                <wp:positionH relativeFrom="column">
                  <wp:posOffset>15240</wp:posOffset>
                </wp:positionH>
                <wp:positionV relativeFrom="paragraph">
                  <wp:posOffset>-3175</wp:posOffset>
                </wp:positionV>
                <wp:extent cx="6210300" cy="8763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76300"/>
                        </a:xfrm>
                        <a:prstGeom prst="rect">
                          <a:avLst/>
                        </a:prstGeom>
                        <a:solidFill>
                          <a:srgbClr val="FFFFFF"/>
                        </a:solidFill>
                        <a:ln w="9525">
                          <a:solidFill>
                            <a:srgbClr val="000000"/>
                          </a:solidFill>
                          <a:miter lim="800000"/>
                          <a:headEnd/>
                          <a:tailEnd/>
                        </a:ln>
                      </wps:spPr>
                      <wps:txbx>
                        <w:txbxContent>
                          <w:p w14:paraId="3BD8C1A4" w14:textId="218FFAB9" w:rsidR="00440239" w:rsidRPr="00386733" w:rsidRDefault="00440239" w:rsidP="00386733">
                            <w:pPr>
                              <w:pStyle w:val="NoSpacing"/>
                              <w:rPr>
                                <w:rFonts w:ascii="Arial" w:hAnsi="Arial" w:cs="Arial"/>
                              </w:rPr>
                            </w:pPr>
                            <w:r>
                              <w:t xml:space="preserve"> </w:t>
                            </w:r>
                            <w:r>
                              <w:rPr>
                                <w:rFonts w:ascii="Arial" w:hAnsi="Arial" w:cs="Arial"/>
                              </w:rPr>
                              <w:t xml:space="preserve">Specifier’s Notes: A minimum </w:t>
                            </w:r>
                            <w:r w:rsidR="000634DE">
                              <w:rPr>
                                <w:rFonts w:ascii="Arial" w:hAnsi="Arial" w:cs="Arial"/>
                              </w:rPr>
                              <w:t xml:space="preserve">of two coats of </w:t>
                            </w:r>
                            <w:r>
                              <w:rPr>
                                <w:rFonts w:ascii="Arial" w:hAnsi="Arial" w:cs="Arial"/>
                              </w:rPr>
                              <w:t xml:space="preserve"> MasterSeal</w:t>
                            </w:r>
                            <w:r w:rsidR="00C73885">
                              <w:rPr>
                                <w:rFonts w:ascii="Arial" w:hAnsi="Arial" w:cs="Arial"/>
                              </w:rPr>
                              <w:t xml:space="preserve"> Ultra</w:t>
                            </w:r>
                            <w:r>
                              <w:rPr>
                                <w:rFonts w:ascii="Arial" w:hAnsi="Arial" w:cs="Arial"/>
                              </w:rPr>
                              <w:t xml:space="preserve"> is recommended for the entire pavement surface to be sealcoated. A third coat is recommended for all pavement areas that are subjected to high traffic including parking area entrances, exits and drive lanes. Specifier, through the use of additional diagrams or drawings, may also designate high traffic areas to receive a third coat.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9D552" id="_x0000_s1031" type="#_x0000_t202" style="position:absolute;margin-left:1.2pt;margin-top:-.25pt;width:489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ypqIwIAAEsEAAAOAAAAZHJzL2Uyb0RvYy54bWysVNtu2zAMfR+wfxD0vtjxkrQ14hRdugwD&#13;&#10;ugvQ7gNkWY6FSaImKbG7rx8lu2l2exnmB4EUqUPykPT6etCKHIXzEkxF57OcEmE4NNLsK/rlYffq&#13;&#10;khIfmGmYAiMq+ig8vd68fLHubSkK6EA1whEEMb7sbUW7EGyZZZ53QjM/AysMGltwmgVU3T5rHOsR&#13;&#10;XausyPNV1oNrrAMuvMfb29FINwm/bQUPn9rWi0BURTG3kE6Xzjqe2WbNyr1jtpN8SoP9QxaaSYNB&#13;&#10;T1C3LDBycPI3KC25Aw9tmHHQGbSt5CLVgNXM81+que+YFakWJMfbE03+/8Hyj8fPjsimoktKDNPY&#13;&#10;ogcxBPIGBlJEdnrrS3S6t+gWBrzGLqdKvb0D/tUTA9uOmb24cQ76TrAGs5vHl9nZ0xHHR5C6/wAN&#13;&#10;hmGHAAloaJ2O1CEZBNGxS4+nzsRUOF6uinn+OkcTR9vlxSrKMQQrn15b58M7AZpEoaIOO5/Q2fHO&#13;&#10;h9H1ySUG86Bks5NKJcXt661y5MhwSnbpm9B/clOG9BW9WhbLkYC/QuTp+xOElgHHXUmNVZycWBlp&#13;&#10;e2saTJOVgUk1ylidMhOPkbqRxDDUw9Qw9I8c19A8IrEOxunGbUShA/edkh4nu6L+24E5QYl6b7A5&#13;&#10;V/PFIq5CUhbLiwIVd26pzy3McISqaKBkFLchrU9M1cANNrGVid/nTKaUcWJTh6btiitxriev53/A&#13;&#10;5gcAAAD//wMAUEsDBBQABgAIAAAAIQAIsxRz4AAAAAwBAAAPAAAAZHJzL2Rvd25yZXYueG1sTE/L&#13;&#10;TsMwELwj8Q/WInFBrUOfaRqnQiAQ3KCt4OrG2yQiXgfbTcPfs5zgstJoHjuTbwbbih59aBwpuB0n&#13;&#10;IJBKZxqqFOx3j6MURIiajG4doYJvDLApLi9ynRl3pjfst7ESHEIh0wrqGLtMylDWaHUYuw6JuaPz&#13;&#10;VkeGvpLG6zOH21ZOkmQhrW6IP9S6w/say8/tySpIZ8/9R3iZvr6Xi2O7ijfL/unLK3V9NTys+dyt&#13;&#10;QUQc4p8Dfjdwfyi42MGdyATRKpjMWKhgNAfB7CpNGB9YNl3OQRa5/D+i+AEAAP//AwBQSwECLQAU&#13;&#10;AAYACAAAACEAtoM4kv4AAADhAQAAEwAAAAAAAAAAAAAAAAAAAAAAW0NvbnRlbnRfVHlwZXNdLnht&#13;&#10;bFBLAQItABQABgAIAAAAIQA4/SH/1gAAAJQBAAALAAAAAAAAAAAAAAAAAC8BAABfcmVscy8ucmVs&#13;&#10;c1BLAQItABQABgAIAAAAIQDsVypqIwIAAEsEAAAOAAAAAAAAAAAAAAAAAC4CAABkcnMvZTJvRG9j&#13;&#10;LnhtbFBLAQItABQABgAIAAAAIQAIsxRz4AAAAAwBAAAPAAAAAAAAAAAAAAAAAH0EAABkcnMvZG93&#13;&#10;bnJldi54bWxQSwUGAAAAAAQABADzAAAAigUAAAAA&#13;&#10;">
                <v:textbox>
                  <w:txbxContent>
                    <w:p w14:paraId="3BD8C1A4" w14:textId="218FFAB9" w:rsidR="00440239" w:rsidRPr="00386733" w:rsidRDefault="00440239" w:rsidP="00386733">
                      <w:pPr>
                        <w:pStyle w:val="NoSpacing"/>
                        <w:rPr>
                          <w:rFonts w:ascii="Arial" w:hAnsi="Arial" w:cs="Arial"/>
                        </w:rPr>
                      </w:pPr>
                      <w:r>
                        <w:t xml:space="preserve"> </w:t>
                      </w:r>
                      <w:r>
                        <w:rPr>
                          <w:rFonts w:ascii="Arial" w:hAnsi="Arial" w:cs="Arial"/>
                        </w:rPr>
                        <w:t xml:space="preserve">Specifier’s Notes: A minimum </w:t>
                      </w:r>
                      <w:r w:rsidR="000634DE">
                        <w:rPr>
                          <w:rFonts w:ascii="Arial" w:hAnsi="Arial" w:cs="Arial"/>
                        </w:rPr>
                        <w:t xml:space="preserve">of two coats </w:t>
                      </w:r>
                      <w:proofErr w:type="gramStart"/>
                      <w:r w:rsidR="000634DE">
                        <w:rPr>
                          <w:rFonts w:ascii="Arial" w:hAnsi="Arial" w:cs="Arial"/>
                        </w:rPr>
                        <w:t xml:space="preserve">of </w:t>
                      </w:r>
                      <w:r>
                        <w:rPr>
                          <w:rFonts w:ascii="Arial" w:hAnsi="Arial" w:cs="Arial"/>
                        </w:rPr>
                        <w:t xml:space="preserve"> </w:t>
                      </w:r>
                      <w:proofErr w:type="spellStart"/>
                      <w:r>
                        <w:rPr>
                          <w:rFonts w:ascii="Arial" w:hAnsi="Arial" w:cs="Arial"/>
                        </w:rPr>
                        <w:t>MasterSeal</w:t>
                      </w:r>
                      <w:proofErr w:type="spellEnd"/>
                      <w:proofErr w:type="gramEnd"/>
                      <w:r w:rsidR="00C73885">
                        <w:rPr>
                          <w:rFonts w:ascii="Arial" w:hAnsi="Arial" w:cs="Arial"/>
                        </w:rPr>
                        <w:t xml:space="preserve"> Ultra</w:t>
                      </w:r>
                      <w:r>
                        <w:rPr>
                          <w:rFonts w:ascii="Arial" w:hAnsi="Arial" w:cs="Arial"/>
                        </w:rPr>
                        <w:t xml:space="preserve"> is recommended for the entire pavement surface to be </w:t>
                      </w:r>
                      <w:proofErr w:type="spellStart"/>
                      <w:r>
                        <w:rPr>
                          <w:rFonts w:ascii="Arial" w:hAnsi="Arial" w:cs="Arial"/>
                        </w:rPr>
                        <w:t>sealcoated</w:t>
                      </w:r>
                      <w:proofErr w:type="spellEnd"/>
                      <w:r>
                        <w:rPr>
                          <w:rFonts w:ascii="Arial" w:hAnsi="Arial" w:cs="Arial"/>
                        </w:rPr>
                        <w:t xml:space="preserve">. A third coat is recommended for all pavement areas that are subjected to high traffic including parking area entrances, exits and drive lanes. Specifier, through the use of additional diagrams or drawings, may also designate high traffic areas to receive a third coat. </w:t>
                      </w:r>
                    </w:p>
                  </w:txbxContent>
                </v:textbox>
              </v:shape>
            </w:pict>
          </mc:Fallback>
        </mc:AlternateContent>
      </w:r>
    </w:p>
    <w:p w14:paraId="5D7EE1C3" w14:textId="77777777" w:rsidR="004A021C" w:rsidRDefault="004A021C" w:rsidP="004A021C">
      <w:pPr>
        <w:pStyle w:val="NoSpacing"/>
        <w:ind w:left="1212"/>
        <w:rPr>
          <w:rFonts w:ascii="Arial" w:hAnsi="Arial" w:cs="Arial"/>
        </w:rPr>
      </w:pPr>
    </w:p>
    <w:p w14:paraId="67A7EAE0" w14:textId="77777777" w:rsidR="005F0E51" w:rsidRPr="005F0E51" w:rsidRDefault="005F0E51" w:rsidP="005F0E51">
      <w:pPr>
        <w:pStyle w:val="NoSpacing"/>
        <w:rPr>
          <w:rFonts w:ascii="Arial" w:hAnsi="Arial" w:cs="Arial"/>
        </w:rPr>
      </w:pPr>
      <w:r>
        <w:rPr>
          <w:rFonts w:ascii="Arial" w:hAnsi="Arial" w:cs="Arial"/>
        </w:rPr>
        <w:t xml:space="preserve"> </w:t>
      </w:r>
    </w:p>
    <w:p w14:paraId="2FEA88F0" w14:textId="77777777" w:rsidR="003A065D" w:rsidRPr="007901A0" w:rsidRDefault="003A065D" w:rsidP="008E6A0F">
      <w:pPr>
        <w:pStyle w:val="NoSpacing"/>
        <w:rPr>
          <w:rFonts w:ascii="Arial" w:hAnsi="Arial" w:cs="Arial"/>
          <w:sz w:val="20"/>
          <w:szCs w:val="20"/>
        </w:rPr>
      </w:pPr>
    </w:p>
    <w:p w14:paraId="539438CD" w14:textId="77777777" w:rsidR="00317B43" w:rsidRPr="008E6A0F" w:rsidRDefault="00317B43" w:rsidP="008E6A0F">
      <w:pPr>
        <w:pStyle w:val="NoSpacing"/>
        <w:rPr>
          <w:rFonts w:ascii="Arial" w:hAnsi="Arial" w:cs="Arial"/>
        </w:rPr>
      </w:pPr>
    </w:p>
    <w:p w14:paraId="7853F39A" w14:textId="77777777" w:rsidR="00C80C1D" w:rsidRPr="000634DE" w:rsidRDefault="00C80C1D" w:rsidP="000634DE">
      <w:pPr>
        <w:rPr>
          <w:rFonts w:ascii="Arial" w:hAnsi="Arial" w:cs="Arial"/>
        </w:rPr>
      </w:pPr>
      <w:r>
        <w:rPr>
          <w:rFonts w:ascii="Arial" w:hAnsi="Arial" w:cs="Arial"/>
        </w:rPr>
        <w:t xml:space="preserve"> </w:t>
      </w:r>
    </w:p>
    <w:p w14:paraId="47B540B3" w14:textId="6C68D861" w:rsidR="00C80C1D" w:rsidRDefault="00C80C1D" w:rsidP="00105571">
      <w:pPr>
        <w:pStyle w:val="NoSpacing"/>
        <w:numPr>
          <w:ilvl w:val="0"/>
          <w:numId w:val="49"/>
        </w:numPr>
        <w:rPr>
          <w:rFonts w:ascii="Arial" w:hAnsi="Arial" w:cs="Arial"/>
        </w:rPr>
      </w:pPr>
      <w:r>
        <w:rPr>
          <w:rFonts w:ascii="Arial" w:hAnsi="Arial" w:cs="Arial"/>
        </w:rPr>
        <w:t>Appl</w:t>
      </w:r>
      <w:r w:rsidR="000634DE">
        <w:rPr>
          <w:rFonts w:ascii="Arial" w:hAnsi="Arial" w:cs="Arial"/>
        </w:rPr>
        <w:t xml:space="preserve">ying </w:t>
      </w:r>
      <w:r>
        <w:rPr>
          <w:rFonts w:ascii="Arial" w:hAnsi="Arial" w:cs="Arial"/>
        </w:rPr>
        <w:t>MasterSeal</w:t>
      </w:r>
      <w:r w:rsidR="00C73885">
        <w:rPr>
          <w:rFonts w:ascii="Arial" w:hAnsi="Arial" w:cs="Arial"/>
        </w:rPr>
        <w:t xml:space="preserve"> Ultra</w:t>
      </w:r>
    </w:p>
    <w:p w14:paraId="0F7FE048" w14:textId="77777777" w:rsidR="00C80C1D" w:rsidRDefault="00D71EDF" w:rsidP="00105571">
      <w:pPr>
        <w:pStyle w:val="NoSpacing"/>
        <w:numPr>
          <w:ilvl w:val="0"/>
          <w:numId w:val="50"/>
        </w:numPr>
        <w:rPr>
          <w:rFonts w:ascii="Arial" w:hAnsi="Arial" w:cs="Arial"/>
        </w:rPr>
      </w:pPr>
      <w:r>
        <w:rPr>
          <w:rFonts w:ascii="Arial" w:hAnsi="Arial" w:cs="Arial"/>
        </w:rPr>
        <w:t xml:space="preserve">Remove all loose material and dirt from pavement surface. Remove grass along edge of pavement to find true edge of pavement. </w:t>
      </w:r>
      <w:r w:rsidR="004E17EB">
        <w:rPr>
          <w:rFonts w:ascii="Arial" w:hAnsi="Arial" w:cs="Arial"/>
        </w:rPr>
        <w:t>Power blowers, mechanical sweeping devices and push brooms are acceptable cleaning methods.</w:t>
      </w:r>
    </w:p>
    <w:p w14:paraId="37CBE80C" w14:textId="1A935C31" w:rsidR="004E17EB" w:rsidRDefault="004E17EB" w:rsidP="00105571">
      <w:pPr>
        <w:pStyle w:val="NoSpacing"/>
        <w:numPr>
          <w:ilvl w:val="0"/>
          <w:numId w:val="50"/>
        </w:numPr>
        <w:rPr>
          <w:rFonts w:ascii="Arial" w:hAnsi="Arial" w:cs="Arial"/>
        </w:rPr>
      </w:pPr>
      <w:r>
        <w:rPr>
          <w:rFonts w:ascii="Arial" w:hAnsi="Arial" w:cs="Arial"/>
        </w:rPr>
        <w:t>Equipme</w:t>
      </w:r>
      <w:r w:rsidR="000634DE">
        <w:rPr>
          <w:rFonts w:ascii="Arial" w:hAnsi="Arial" w:cs="Arial"/>
        </w:rPr>
        <w:t>nt used to apply</w:t>
      </w:r>
      <w:r>
        <w:rPr>
          <w:rFonts w:ascii="Arial" w:hAnsi="Arial" w:cs="Arial"/>
        </w:rPr>
        <w:t xml:space="preserve"> MasterSeal</w:t>
      </w:r>
      <w:r w:rsidR="00C73885">
        <w:rPr>
          <w:rFonts w:ascii="Arial" w:hAnsi="Arial" w:cs="Arial"/>
        </w:rPr>
        <w:t xml:space="preserve"> Ultra</w:t>
      </w:r>
      <w:r>
        <w:rPr>
          <w:rFonts w:ascii="Arial" w:hAnsi="Arial" w:cs="Arial"/>
        </w:rPr>
        <w:t xml:space="preserve"> shall have continuous agitation or mixing capabilities to maintain homogen</w:t>
      </w:r>
      <w:r w:rsidR="00294591">
        <w:rPr>
          <w:rFonts w:ascii="Arial" w:hAnsi="Arial" w:cs="Arial"/>
        </w:rPr>
        <w:t>e</w:t>
      </w:r>
      <w:r>
        <w:rPr>
          <w:rFonts w:ascii="Arial" w:hAnsi="Arial" w:cs="Arial"/>
        </w:rPr>
        <w:t>ous</w:t>
      </w:r>
      <w:r w:rsidR="00294591">
        <w:rPr>
          <w:rFonts w:ascii="Arial" w:hAnsi="Arial" w:cs="Arial"/>
        </w:rPr>
        <w:t xml:space="preserve"> consistency of pavement sealer mixture throughout the application process. Spray equipment shall be capable of mixing and spraying pavement sealer with sand added. Self-propelled squeegee equipment with mixing capability shall have at least 2 squeegee or brush devices (one behind the other) to assure adequate distribution and penetration of sealer into pavement surface. Hand squeegees and brushes shall be acceptable in areas where </w:t>
      </w:r>
      <w:r w:rsidR="00F24DFB">
        <w:rPr>
          <w:rFonts w:ascii="Arial" w:hAnsi="Arial" w:cs="Arial"/>
        </w:rPr>
        <w:t>practicality prohibits the use of mechanized equipment.</w:t>
      </w:r>
    </w:p>
    <w:p w14:paraId="517D6FFA" w14:textId="13A18D28" w:rsidR="00F24DFB" w:rsidRPr="000634DE" w:rsidRDefault="00C73885" w:rsidP="00C73885">
      <w:pPr>
        <w:pStyle w:val="NoSpacing"/>
        <w:numPr>
          <w:ilvl w:val="0"/>
          <w:numId w:val="50"/>
        </w:numPr>
        <w:rPr>
          <w:rFonts w:ascii="Arial" w:hAnsi="Arial" w:cs="Arial"/>
        </w:rPr>
      </w:pPr>
      <w:r>
        <w:rPr>
          <w:rFonts w:ascii="Arial" w:hAnsi="Arial" w:cs="Arial"/>
        </w:rPr>
        <w:t>Mix MasterSeal Ultra thoroughly before applying. Note: If required, a small amount of water may be added to facilitate application of mixed material.</w:t>
      </w:r>
    </w:p>
    <w:p w14:paraId="543DA289" w14:textId="70559E0C" w:rsidR="00F24DFB" w:rsidRDefault="00F24DFB" w:rsidP="00105571">
      <w:pPr>
        <w:pStyle w:val="NoSpacing"/>
        <w:numPr>
          <w:ilvl w:val="0"/>
          <w:numId w:val="50"/>
        </w:numPr>
        <w:rPr>
          <w:rFonts w:ascii="Arial" w:hAnsi="Arial" w:cs="Arial"/>
        </w:rPr>
      </w:pPr>
      <w:r>
        <w:rPr>
          <w:rFonts w:ascii="Arial" w:hAnsi="Arial" w:cs="Arial"/>
        </w:rPr>
        <w:t>Apply</w:t>
      </w:r>
      <w:r w:rsidR="000634DE">
        <w:rPr>
          <w:rFonts w:ascii="Arial" w:hAnsi="Arial" w:cs="Arial"/>
        </w:rPr>
        <w:t xml:space="preserve"> two coats of mixed MasterSeal</w:t>
      </w:r>
      <w:r w:rsidR="00C73885">
        <w:rPr>
          <w:rFonts w:ascii="Arial" w:hAnsi="Arial" w:cs="Arial"/>
        </w:rPr>
        <w:t xml:space="preserve"> Ultra</w:t>
      </w:r>
      <w:r>
        <w:rPr>
          <w:rFonts w:ascii="Arial" w:hAnsi="Arial" w:cs="Arial"/>
        </w:rPr>
        <w:t xml:space="preserve"> at a rate of .11 to .13 gallon per square</w:t>
      </w:r>
      <w:r w:rsidR="008A49B6">
        <w:rPr>
          <w:rFonts w:ascii="Arial" w:hAnsi="Arial" w:cs="Arial"/>
        </w:rPr>
        <w:t xml:space="preserve"> yard</w:t>
      </w:r>
      <w:r>
        <w:rPr>
          <w:rFonts w:ascii="Arial" w:hAnsi="Arial" w:cs="Arial"/>
        </w:rPr>
        <w:t xml:space="preserve"> per coat to entire pavement area.</w:t>
      </w:r>
      <w:r w:rsidR="008A49B6">
        <w:rPr>
          <w:rFonts w:ascii="Arial" w:hAnsi="Arial" w:cs="Arial"/>
        </w:rPr>
        <w:t xml:space="preserve"> Allow first coat to dry thoroughly before applying second coat.</w:t>
      </w:r>
    </w:p>
    <w:p w14:paraId="5B915502" w14:textId="5F532439" w:rsidR="00F24DFB" w:rsidRDefault="00F24DFB" w:rsidP="00105571">
      <w:pPr>
        <w:pStyle w:val="NoSpacing"/>
        <w:numPr>
          <w:ilvl w:val="0"/>
          <w:numId w:val="50"/>
        </w:numPr>
        <w:rPr>
          <w:rFonts w:ascii="Arial" w:hAnsi="Arial" w:cs="Arial"/>
        </w:rPr>
      </w:pPr>
      <w:r>
        <w:rPr>
          <w:rFonts w:ascii="Arial" w:hAnsi="Arial" w:cs="Arial"/>
        </w:rPr>
        <w:t xml:space="preserve">Apply a </w:t>
      </w:r>
      <w:r w:rsidR="00105571">
        <w:rPr>
          <w:rFonts w:ascii="Arial" w:hAnsi="Arial" w:cs="Arial"/>
        </w:rPr>
        <w:t>third coat of mixed MasterSeal</w:t>
      </w:r>
      <w:r w:rsidR="00C73885">
        <w:rPr>
          <w:rFonts w:ascii="Arial" w:hAnsi="Arial" w:cs="Arial"/>
        </w:rPr>
        <w:t xml:space="preserve"> Ultra</w:t>
      </w:r>
      <w:r w:rsidR="008A49B6">
        <w:rPr>
          <w:rFonts w:ascii="Arial" w:hAnsi="Arial" w:cs="Arial"/>
        </w:rPr>
        <w:t xml:space="preserve"> at a rate of .11 to .13 gallon per square yard to high traffic areas including parking area entrances, exits and drive lanes (or as specified in additional diagrams or drawings). Allow second coat to dry thoroughly before app</w:t>
      </w:r>
      <w:r w:rsidR="00200E43">
        <w:rPr>
          <w:rFonts w:ascii="Arial" w:hAnsi="Arial" w:cs="Arial"/>
        </w:rPr>
        <w:t>lying a third coat to these</w:t>
      </w:r>
      <w:r w:rsidR="008A49B6">
        <w:rPr>
          <w:rFonts w:ascii="Arial" w:hAnsi="Arial" w:cs="Arial"/>
        </w:rPr>
        <w:t xml:space="preserve"> areas.</w:t>
      </w:r>
    </w:p>
    <w:p w14:paraId="71771580" w14:textId="77777777" w:rsidR="00FD6396" w:rsidRDefault="00FD6396" w:rsidP="00105571">
      <w:pPr>
        <w:pStyle w:val="NoSpacing"/>
        <w:numPr>
          <w:ilvl w:val="0"/>
          <w:numId w:val="50"/>
        </w:numPr>
        <w:rPr>
          <w:rFonts w:ascii="Arial" w:hAnsi="Arial" w:cs="Arial"/>
        </w:rPr>
      </w:pPr>
      <w:r>
        <w:rPr>
          <w:rFonts w:ascii="Arial" w:hAnsi="Arial" w:cs="Arial"/>
        </w:rPr>
        <w:t>Allow final coat of pavement sealer to dry 24 hours prior to applying SealMaster 100 % Acrylic Water based Traffic Paint.</w:t>
      </w:r>
    </w:p>
    <w:p w14:paraId="0080BF4C" w14:textId="77777777" w:rsidR="000634DE" w:rsidRDefault="000634DE" w:rsidP="000634DE">
      <w:pPr>
        <w:pStyle w:val="NoSpacing"/>
        <w:rPr>
          <w:rFonts w:ascii="Arial" w:hAnsi="Arial" w:cs="Arial"/>
        </w:rPr>
      </w:pPr>
    </w:p>
    <w:p w14:paraId="66377A62" w14:textId="77777777" w:rsidR="00C80C1D" w:rsidRDefault="00C80C1D" w:rsidP="00C80C1D">
      <w:pPr>
        <w:pStyle w:val="NoSpacing"/>
        <w:rPr>
          <w:rFonts w:ascii="Arial" w:hAnsi="Arial" w:cs="Arial"/>
        </w:rPr>
      </w:pPr>
    </w:p>
    <w:p w14:paraId="795EEF25" w14:textId="77777777" w:rsidR="00E35689" w:rsidRPr="00E35689" w:rsidRDefault="00E35689" w:rsidP="00C80C1D">
      <w:pPr>
        <w:pStyle w:val="NoSpacing"/>
        <w:rPr>
          <w:rFonts w:ascii="Arial" w:hAnsi="Arial" w:cs="Arial"/>
          <w:b/>
        </w:rPr>
      </w:pPr>
      <w:r>
        <w:rPr>
          <w:rFonts w:ascii="Arial" w:hAnsi="Arial" w:cs="Arial"/>
          <w:b/>
        </w:rPr>
        <w:t>3.9     TRAFFIC MARKINGS/LINE STRIPING</w:t>
      </w:r>
    </w:p>
    <w:p w14:paraId="4A09592C" w14:textId="77777777" w:rsidR="00C80C1D" w:rsidRDefault="00C80C1D" w:rsidP="00C80C1D">
      <w:pPr>
        <w:pStyle w:val="NoSpacing"/>
        <w:rPr>
          <w:rFonts w:ascii="Arial" w:hAnsi="Arial" w:cs="Arial"/>
        </w:rPr>
      </w:pPr>
    </w:p>
    <w:p w14:paraId="63AEDB34" w14:textId="77777777" w:rsidR="00E35689" w:rsidRDefault="00336AD5" w:rsidP="00C80C1D">
      <w:pPr>
        <w:pStyle w:val="NoSpacing"/>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0DC811CE" wp14:editId="4F5FC6E1">
                <wp:simplePos x="0" y="0"/>
                <wp:positionH relativeFrom="column">
                  <wp:posOffset>7620</wp:posOffset>
                </wp:positionH>
                <wp:positionV relativeFrom="paragraph">
                  <wp:posOffset>-3175</wp:posOffset>
                </wp:positionV>
                <wp:extent cx="6423660" cy="1272540"/>
                <wp:effectExtent l="0" t="0" r="1524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1272540"/>
                        </a:xfrm>
                        <a:prstGeom prst="rect">
                          <a:avLst/>
                        </a:prstGeom>
                        <a:solidFill>
                          <a:srgbClr val="FFFFFF"/>
                        </a:solidFill>
                        <a:ln w="9525">
                          <a:solidFill>
                            <a:srgbClr val="000000"/>
                          </a:solidFill>
                          <a:miter lim="800000"/>
                          <a:headEnd/>
                          <a:tailEnd/>
                        </a:ln>
                      </wps:spPr>
                      <wps:txbx>
                        <w:txbxContent>
                          <w:p w14:paraId="05656104" w14:textId="77777777" w:rsidR="00440239" w:rsidRPr="00C55F97" w:rsidRDefault="00440239" w:rsidP="00C55F97">
                            <w:pPr>
                              <w:pStyle w:val="NoSpacing"/>
                              <w:rPr>
                                <w:rFonts w:ascii="Arial" w:hAnsi="Arial" w:cs="Arial"/>
                              </w:rPr>
                            </w:pPr>
                            <w:r w:rsidRPr="00C55F97">
                              <w:rPr>
                                <w:rFonts w:ascii="Arial" w:hAnsi="Arial" w:cs="Arial"/>
                              </w:rPr>
                              <w:t>Specifier’s Notes: Specifier should select between Option A. (SealMaster TT-P-1952B Traffic Paint-White or Yellow), Option B. (SealMaster Fast Dry Traffic Paint- White or Yellow), or Option C. (SealMaster Liquid Thermoplastic Traffic Paint- White or Yellow). These options represent a good (A), better (B), or best (C) approach to material selection. All materials are 100% Acrylic water-base.</w:t>
                            </w:r>
                          </w:p>
                          <w:p w14:paraId="1D4794B9" w14:textId="77777777" w:rsidR="00440239" w:rsidRDefault="00440239">
                            <w:pPr>
                              <w:rPr>
                                <w:rFonts w:ascii="Arial" w:hAnsi="Arial" w:cs="Arial"/>
                              </w:rPr>
                            </w:pPr>
                            <w:r>
                              <w:rPr>
                                <w:rFonts w:ascii="Arial" w:hAnsi="Arial" w:cs="Arial"/>
                              </w:rPr>
                              <w:t>With regards to Handicap parking stalls; a square section of handicap blue is applied and allowed to dry, followed by a white handicap symbol painted in the center of the blue area. Firelane Red Traffic Paint is designed to paint curbing designated as a fire zone (specifier should designate such areas).</w:t>
                            </w:r>
                          </w:p>
                          <w:p w14:paraId="5E212E82" w14:textId="77777777" w:rsidR="00440239" w:rsidRDefault="00440239">
                            <w:pPr>
                              <w:rPr>
                                <w:rFonts w:ascii="Arial" w:hAnsi="Arial" w:cs="Arial"/>
                              </w:rPr>
                            </w:pPr>
                          </w:p>
                          <w:p w14:paraId="3A021EFF" w14:textId="77777777" w:rsidR="00440239" w:rsidRPr="00E03D5A" w:rsidRDefault="0044023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811CE" id="_x0000_s1032" type="#_x0000_t202" style="position:absolute;margin-left:.6pt;margin-top:-.25pt;width:505.8pt;height:10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QGzJgIAAEwEAAAOAAAAZHJzL2Uyb0RvYy54bWysVNtu2zAMfR+wfxD0vjjxkrQ14hRdugwD&#13;&#10;ugvQ7gMYWY6FSaInKbG7ry8lu1nQbS/D/CCIInVEnkN6dd0bzY7SeYW25LPJlDNpBVbK7kv+7WH7&#13;&#10;5pIzH8BWoNHKkj9Kz6/Xr1+turaQOTaoK+kYgVhfdG3JmxDaIsu8aKQBP8FWWnLW6AwEMt0+qxx0&#13;&#10;hG50lk+ny6xDV7UOhfSeTm8HJ18n/LqWInypay8D0yWn3EJaXVp3cc3WKyj2DtpGiTEN+IcsDChL&#13;&#10;j56gbiEAOzj1G5RRwqHHOkwEmgzrWgmZaqBqZtMX1dw30MpUC5Hj2xNN/v/Bis/Hr46pquRLziwY&#13;&#10;kuhB9oG9w57lkZ2u9QUF3bcUFno6JpVTpb69Q/HdM4ubBuxe3jiHXSOhouxm8WZ2dnXA8RFk133C&#13;&#10;ip6BQ8AE1NfOROqIDEbopNLjSZmYiqDD5Tx/u1ySS5Bvll/ki3nSLoPi+XrrfPgg0bC4Kbkj6RM8&#13;&#10;HO98iOlA8RwSX/OoVbVVWifD7Xcb7dgRqE226UsVvAjTlnUlv1rki4GBv0JM0/cnCKMC9btWpuSX&#13;&#10;pyAoIm/vbZW6MYDSw55S1nYkMnI3sBj6XT8qNuqzw+qRmHU4tDeNI20adD8566i1S+5/HMBJzvRH&#13;&#10;S+pczebEHgvJmC8ucjLcuWd37gErCKrkgbNhuwlpfiJvFm9IxVolfqPcQyZjytSyifZxvOJMnNsp&#13;&#10;6tdPYP0EAAD//wMAUEsDBBQABgAIAAAAIQAW2mDT4QAAAA0BAAAPAAAAZHJzL2Rvd25yZXYueG1s&#13;&#10;TE9NT8MwDL0j8R8iI3FBW7oC29o1nRAIBDfYEFyz1msrEqckWVf+Pd4JLpafnv0+ivVojRjQh86R&#13;&#10;gtk0AYFUubqjRsH79nGyBBGiplobR6jgBwOsy/OzQue1O9IbDpvYCBahkGsFbYx9LmWoWrQ6TF2P&#13;&#10;xNzeeasjQ9/I2usji1sj0ySZS6s7YodW93jfYvW1OVgFy5vn4TO8XL9+VPO9yeLVYnj69kpdXowP&#13;&#10;Kx53KxARx/j3AacOnB9KDrZzB6qDMIxTPlQwuQVxYpNZynV2vGVZBrIs5P8W5S8AAAD//wMAUEsB&#13;&#10;Ai0AFAAGAAgAAAAhALaDOJL+AAAA4QEAABMAAAAAAAAAAAAAAAAAAAAAAFtDb250ZW50X1R5cGVz&#13;&#10;XS54bWxQSwECLQAUAAYACAAAACEAOP0h/9YAAACUAQAACwAAAAAAAAAAAAAAAAAvAQAAX3JlbHMv&#13;&#10;LnJlbHNQSwECLQAUAAYACAAAACEAom0BsyYCAABMBAAADgAAAAAAAAAAAAAAAAAuAgAAZHJzL2Uy&#13;&#10;b0RvYy54bWxQSwECLQAUAAYACAAAACEAFtpg0+EAAAANAQAADwAAAAAAAAAAAAAAAACABAAAZHJz&#13;&#10;L2Rvd25yZXYueG1sUEsFBgAAAAAEAAQA8wAAAI4FAAAAAA==&#13;&#10;">
                <v:textbox>
                  <w:txbxContent>
                    <w:p w14:paraId="05656104" w14:textId="77777777" w:rsidR="00440239" w:rsidRPr="00C55F97" w:rsidRDefault="00440239" w:rsidP="00C55F97">
                      <w:pPr>
                        <w:pStyle w:val="NoSpacing"/>
                        <w:rPr>
                          <w:rFonts w:ascii="Arial" w:hAnsi="Arial" w:cs="Arial"/>
                        </w:rPr>
                      </w:pPr>
                      <w:r w:rsidRPr="00C55F97">
                        <w:rPr>
                          <w:rFonts w:ascii="Arial" w:hAnsi="Arial" w:cs="Arial"/>
                        </w:rPr>
                        <w:t>Specifier’s Notes: Specifier should select between Option A. (</w:t>
                      </w:r>
                      <w:proofErr w:type="spellStart"/>
                      <w:r w:rsidRPr="00C55F97">
                        <w:rPr>
                          <w:rFonts w:ascii="Arial" w:hAnsi="Arial" w:cs="Arial"/>
                        </w:rPr>
                        <w:t>SealMaster</w:t>
                      </w:r>
                      <w:proofErr w:type="spellEnd"/>
                      <w:r w:rsidRPr="00C55F97">
                        <w:rPr>
                          <w:rFonts w:ascii="Arial" w:hAnsi="Arial" w:cs="Arial"/>
                        </w:rPr>
                        <w:t xml:space="preserve"> TT-P-1952B Traffic Paint-White or Yellow), Option B. (</w:t>
                      </w:r>
                      <w:proofErr w:type="spellStart"/>
                      <w:r w:rsidRPr="00C55F97">
                        <w:rPr>
                          <w:rFonts w:ascii="Arial" w:hAnsi="Arial" w:cs="Arial"/>
                        </w:rPr>
                        <w:t>SealMaster</w:t>
                      </w:r>
                      <w:proofErr w:type="spellEnd"/>
                      <w:r w:rsidRPr="00C55F97">
                        <w:rPr>
                          <w:rFonts w:ascii="Arial" w:hAnsi="Arial" w:cs="Arial"/>
                        </w:rPr>
                        <w:t xml:space="preserve"> Fast Dry Traffic Paint- White or Yellow), or Option C. (</w:t>
                      </w:r>
                      <w:proofErr w:type="spellStart"/>
                      <w:r w:rsidRPr="00C55F97">
                        <w:rPr>
                          <w:rFonts w:ascii="Arial" w:hAnsi="Arial" w:cs="Arial"/>
                        </w:rPr>
                        <w:t>SealMaster</w:t>
                      </w:r>
                      <w:proofErr w:type="spellEnd"/>
                      <w:r w:rsidRPr="00C55F97">
                        <w:rPr>
                          <w:rFonts w:ascii="Arial" w:hAnsi="Arial" w:cs="Arial"/>
                        </w:rPr>
                        <w:t xml:space="preserve"> Liquid Thermoplastic Traffic Paint- White or Yellow). These options represent a good (A), better (B), or best (C) approach to material selection. All materials are 100% Acrylic water-base.</w:t>
                      </w:r>
                    </w:p>
                    <w:p w14:paraId="1D4794B9" w14:textId="77777777" w:rsidR="00440239" w:rsidRDefault="00440239">
                      <w:pPr>
                        <w:rPr>
                          <w:rFonts w:ascii="Arial" w:hAnsi="Arial" w:cs="Arial"/>
                        </w:rPr>
                      </w:pPr>
                      <w:r>
                        <w:rPr>
                          <w:rFonts w:ascii="Arial" w:hAnsi="Arial" w:cs="Arial"/>
                        </w:rPr>
                        <w:t xml:space="preserve">With regards to Handicap parking stalls; a square section of handicap blue is applied and allowed to dry, followed by a white handicap symbol painted in the center of the blue area. </w:t>
                      </w:r>
                      <w:proofErr w:type="spellStart"/>
                      <w:r>
                        <w:rPr>
                          <w:rFonts w:ascii="Arial" w:hAnsi="Arial" w:cs="Arial"/>
                        </w:rPr>
                        <w:t>Firelane</w:t>
                      </w:r>
                      <w:proofErr w:type="spellEnd"/>
                      <w:r>
                        <w:rPr>
                          <w:rFonts w:ascii="Arial" w:hAnsi="Arial" w:cs="Arial"/>
                        </w:rPr>
                        <w:t xml:space="preserve"> Red Traffic Paint is designed to paint curbing designated as a fire zone (specifier should designate such areas).</w:t>
                      </w:r>
                    </w:p>
                    <w:p w14:paraId="5E212E82" w14:textId="77777777" w:rsidR="00440239" w:rsidRDefault="00440239">
                      <w:pPr>
                        <w:rPr>
                          <w:rFonts w:ascii="Arial" w:hAnsi="Arial" w:cs="Arial"/>
                        </w:rPr>
                      </w:pPr>
                    </w:p>
                    <w:p w14:paraId="3A021EFF" w14:textId="77777777" w:rsidR="00440239" w:rsidRPr="00E03D5A" w:rsidRDefault="00440239">
                      <w:pPr>
                        <w:rPr>
                          <w:rFonts w:ascii="Arial" w:hAnsi="Arial" w:cs="Arial"/>
                        </w:rPr>
                      </w:pPr>
                    </w:p>
                  </w:txbxContent>
                </v:textbox>
              </v:shape>
            </w:pict>
          </mc:Fallback>
        </mc:AlternateContent>
      </w:r>
    </w:p>
    <w:p w14:paraId="461C3B26" w14:textId="77777777" w:rsidR="00C80C1D" w:rsidRPr="00C80C1D" w:rsidRDefault="00C80C1D" w:rsidP="00C80C1D">
      <w:pPr>
        <w:pStyle w:val="NoSpacing"/>
        <w:rPr>
          <w:rFonts w:ascii="Arial" w:hAnsi="Arial" w:cs="Arial"/>
        </w:rPr>
      </w:pPr>
    </w:p>
    <w:p w14:paraId="4415F1CD" w14:textId="77777777" w:rsidR="00C80C1D" w:rsidRDefault="00C80C1D" w:rsidP="00C80C1D">
      <w:pPr>
        <w:pStyle w:val="NoSpacing"/>
      </w:pPr>
    </w:p>
    <w:p w14:paraId="18EA2CE0" w14:textId="77777777" w:rsidR="00003F20" w:rsidRDefault="00003F20" w:rsidP="00C80C1D">
      <w:pPr>
        <w:pStyle w:val="NoSpacing"/>
      </w:pPr>
    </w:p>
    <w:p w14:paraId="6AC85A53" w14:textId="77777777" w:rsidR="00003F20" w:rsidRDefault="00003F20" w:rsidP="00C80C1D">
      <w:pPr>
        <w:pStyle w:val="NoSpacing"/>
      </w:pPr>
    </w:p>
    <w:p w14:paraId="233E10E6" w14:textId="77777777" w:rsidR="00C55F97" w:rsidRDefault="00C55F97" w:rsidP="00C80C1D">
      <w:pPr>
        <w:pStyle w:val="NoSpacing"/>
      </w:pPr>
    </w:p>
    <w:p w14:paraId="1F1B0D04" w14:textId="77777777" w:rsidR="00C55F97" w:rsidRDefault="00C55F97" w:rsidP="00C80C1D">
      <w:pPr>
        <w:pStyle w:val="NoSpacing"/>
      </w:pPr>
    </w:p>
    <w:p w14:paraId="6BCF148A" w14:textId="77777777" w:rsidR="00E14AB4" w:rsidRDefault="00E14AB4" w:rsidP="00C80C1D">
      <w:pPr>
        <w:pStyle w:val="NoSpacing"/>
      </w:pPr>
    </w:p>
    <w:p w14:paraId="0253D3EB" w14:textId="77777777" w:rsidR="00003F20" w:rsidRDefault="00003F20" w:rsidP="00C80C1D">
      <w:pPr>
        <w:pStyle w:val="NoSpacing"/>
      </w:pPr>
    </w:p>
    <w:p w14:paraId="64F5937E" w14:textId="77777777" w:rsidR="00003F20" w:rsidRDefault="00003F20" w:rsidP="00105571">
      <w:pPr>
        <w:pStyle w:val="NoSpacing"/>
        <w:numPr>
          <w:ilvl w:val="0"/>
          <w:numId w:val="52"/>
        </w:numPr>
        <w:rPr>
          <w:rFonts w:ascii="Arial" w:hAnsi="Arial" w:cs="Arial"/>
        </w:rPr>
      </w:pPr>
      <w:r>
        <w:rPr>
          <w:rFonts w:ascii="Arial" w:hAnsi="Arial" w:cs="Arial"/>
        </w:rPr>
        <w:t>Applying SealMaster Traffic Paint</w:t>
      </w:r>
    </w:p>
    <w:p w14:paraId="3C2840A9" w14:textId="77777777" w:rsidR="00003F20" w:rsidRDefault="00003F20" w:rsidP="00105571">
      <w:pPr>
        <w:pStyle w:val="NoSpacing"/>
        <w:numPr>
          <w:ilvl w:val="0"/>
          <w:numId w:val="53"/>
        </w:numPr>
        <w:rPr>
          <w:rFonts w:ascii="Arial" w:hAnsi="Arial" w:cs="Arial"/>
        </w:rPr>
      </w:pPr>
      <w:r>
        <w:rPr>
          <w:rFonts w:ascii="Arial" w:hAnsi="Arial" w:cs="Arial"/>
        </w:rPr>
        <w:t>Remove all loose material and dirt from existing pavement. Freshly applied pavement sealer shall be allowed to cure for a minimum of 24 hours prior to applying Traffic paint.</w:t>
      </w:r>
    </w:p>
    <w:p w14:paraId="6F4575D9" w14:textId="77777777" w:rsidR="00E14AB4" w:rsidRPr="00E14AB4" w:rsidRDefault="00003F20" w:rsidP="00105571">
      <w:pPr>
        <w:pStyle w:val="NoSpacing"/>
        <w:numPr>
          <w:ilvl w:val="0"/>
          <w:numId w:val="53"/>
        </w:numPr>
        <w:rPr>
          <w:rFonts w:ascii="Arial" w:hAnsi="Arial" w:cs="Arial"/>
        </w:rPr>
      </w:pPr>
      <w:r>
        <w:rPr>
          <w:rFonts w:ascii="Arial" w:hAnsi="Arial" w:cs="Arial"/>
        </w:rPr>
        <w:t>Apply SealMaster Traffic Paint with pressurized line striping spray equipment at</w:t>
      </w:r>
      <w:r w:rsidR="00C55F97">
        <w:rPr>
          <w:rFonts w:ascii="Arial" w:hAnsi="Arial" w:cs="Arial"/>
        </w:rPr>
        <w:t xml:space="preserve"> wet thickness of 15 to 20 mils.</w:t>
      </w:r>
    </w:p>
    <w:p w14:paraId="56C6F998" w14:textId="77777777" w:rsidR="00C55F97" w:rsidRDefault="00C55F97" w:rsidP="00105571">
      <w:pPr>
        <w:pStyle w:val="NoSpacing"/>
        <w:numPr>
          <w:ilvl w:val="0"/>
          <w:numId w:val="53"/>
        </w:numPr>
        <w:rPr>
          <w:rFonts w:ascii="Arial" w:hAnsi="Arial" w:cs="Arial"/>
        </w:rPr>
      </w:pPr>
      <w:r>
        <w:rPr>
          <w:rFonts w:ascii="Arial" w:hAnsi="Arial" w:cs="Arial"/>
        </w:rPr>
        <w:t>Apply SealMaster Handicap Blue to all handicap parking spots.</w:t>
      </w:r>
    </w:p>
    <w:p w14:paraId="2A622E7C" w14:textId="77777777" w:rsidR="00E14AB4" w:rsidRPr="00105571" w:rsidRDefault="00E14AB4" w:rsidP="00E14AB4">
      <w:pPr>
        <w:pStyle w:val="NoSpacing"/>
        <w:rPr>
          <w:rFonts w:ascii="Arial" w:hAnsi="Arial" w:cs="Arial"/>
          <w:sz w:val="20"/>
          <w:szCs w:val="20"/>
        </w:rPr>
      </w:pPr>
    </w:p>
    <w:p w14:paraId="139E24F7" w14:textId="77777777" w:rsidR="00C55F97" w:rsidRDefault="00C55F97" w:rsidP="00105571">
      <w:pPr>
        <w:pStyle w:val="NoSpacing"/>
        <w:numPr>
          <w:ilvl w:val="0"/>
          <w:numId w:val="53"/>
        </w:numPr>
        <w:rPr>
          <w:rFonts w:ascii="Arial" w:hAnsi="Arial" w:cs="Arial"/>
        </w:rPr>
      </w:pPr>
      <w:r>
        <w:rPr>
          <w:rFonts w:ascii="Arial" w:hAnsi="Arial" w:cs="Arial"/>
        </w:rPr>
        <w:t>Apply</w:t>
      </w:r>
      <w:r w:rsidR="00E14AB4">
        <w:rPr>
          <w:rFonts w:ascii="Arial" w:hAnsi="Arial" w:cs="Arial"/>
        </w:rPr>
        <w:t xml:space="preserve"> SealMaster Firelane Red Traffic Paint to areas designated as Fire Zones (by specifier).</w:t>
      </w:r>
    </w:p>
    <w:p w14:paraId="34FCCA02" w14:textId="77777777" w:rsidR="00E14AB4" w:rsidRDefault="00E14AB4" w:rsidP="00105571">
      <w:pPr>
        <w:pStyle w:val="NoSpacing"/>
        <w:numPr>
          <w:ilvl w:val="0"/>
          <w:numId w:val="53"/>
        </w:numPr>
        <w:rPr>
          <w:rFonts w:ascii="Arial" w:hAnsi="Arial" w:cs="Arial"/>
        </w:rPr>
      </w:pPr>
      <w:r>
        <w:rPr>
          <w:rFonts w:ascii="Arial" w:hAnsi="Arial" w:cs="Arial"/>
        </w:rPr>
        <w:t>Allow paint to dry thoroughly prior to opening to traffic.</w:t>
      </w:r>
    </w:p>
    <w:p w14:paraId="60DE83FE" w14:textId="77777777" w:rsidR="00FE4CC4" w:rsidRDefault="00FE4CC4" w:rsidP="00FE4CC4">
      <w:pPr>
        <w:pStyle w:val="NoSpacing"/>
        <w:ind w:left="1212"/>
        <w:rPr>
          <w:rFonts w:ascii="Arial" w:hAnsi="Arial" w:cs="Arial"/>
        </w:rPr>
      </w:pPr>
    </w:p>
    <w:p w14:paraId="537A9C3C" w14:textId="77777777" w:rsidR="00FE4CC4" w:rsidRPr="00FE4CC4" w:rsidRDefault="00105571" w:rsidP="00105571">
      <w:pPr>
        <w:pStyle w:val="NoSpacing"/>
        <w:ind w:left="1212"/>
        <w:rPr>
          <w:rFonts w:ascii="Arial" w:hAnsi="Arial" w:cs="Arial"/>
          <w:b/>
        </w:rPr>
      </w:pPr>
      <w:r>
        <w:rPr>
          <w:rFonts w:ascii="Arial" w:hAnsi="Arial" w:cs="Arial"/>
          <w:b/>
        </w:rPr>
        <w:t xml:space="preserve">                                     </w:t>
      </w:r>
      <w:r w:rsidR="00FE4CC4">
        <w:rPr>
          <w:rFonts w:ascii="Arial" w:hAnsi="Arial" w:cs="Arial"/>
          <w:b/>
        </w:rPr>
        <w:t>END OF SECTION</w:t>
      </w:r>
    </w:p>
    <w:p w14:paraId="21C89865" w14:textId="77777777" w:rsidR="00003F20" w:rsidRDefault="00003F20" w:rsidP="00C80C1D">
      <w:pPr>
        <w:pStyle w:val="NoSpacing"/>
      </w:pPr>
    </w:p>
    <w:p w14:paraId="278B1211" w14:textId="77777777" w:rsidR="00003F20" w:rsidRDefault="00003F20" w:rsidP="00C80C1D">
      <w:pPr>
        <w:pStyle w:val="NoSpacing"/>
      </w:pPr>
    </w:p>
    <w:p w14:paraId="1D40D292" w14:textId="77777777" w:rsidR="0056337A" w:rsidRDefault="0056337A" w:rsidP="00C80C1D">
      <w:pPr>
        <w:pStyle w:val="NoSpacing"/>
      </w:pPr>
    </w:p>
    <w:p w14:paraId="5ADAEDF3" w14:textId="77777777" w:rsidR="0056337A" w:rsidRDefault="0056337A" w:rsidP="00C80C1D">
      <w:pPr>
        <w:pStyle w:val="NoSpacing"/>
      </w:pPr>
    </w:p>
    <w:p w14:paraId="1BE764FD" w14:textId="77777777" w:rsidR="0056337A" w:rsidRDefault="0056337A" w:rsidP="00C80C1D">
      <w:pPr>
        <w:pStyle w:val="NoSpacing"/>
      </w:pPr>
    </w:p>
    <w:p w14:paraId="1719EBFE" w14:textId="77777777" w:rsidR="0056337A" w:rsidRDefault="0056337A" w:rsidP="00C80C1D">
      <w:pPr>
        <w:pStyle w:val="NoSpacing"/>
      </w:pPr>
    </w:p>
    <w:p w14:paraId="587F3DF2" w14:textId="77777777" w:rsidR="0056337A" w:rsidRDefault="0056337A" w:rsidP="00C80C1D">
      <w:pPr>
        <w:pStyle w:val="NoSpacing"/>
      </w:pPr>
    </w:p>
    <w:p w14:paraId="2478627B" w14:textId="77777777" w:rsidR="0056337A" w:rsidRDefault="0056337A" w:rsidP="00C80C1D">
      <w:pPr>
        <w:pStyle w:val="NoSpacing"/>
      </w:pPr>
    </w:p>
    <w:p w14:paraId="3966BBEF" w14:textId="77777777" w:rsidR="0056337A" w:rsidRDefault="0056337A" w:rsidP="00C80C1D">
      <w:pPr>
        <w:pStyle w:val="NoSpacing"/>
      </w:pPr>
    </w:p>
    <w:p w14:paraId="3544A2F5" w14:textId="77777777" w:rsidR="0056337A" w:rsidRDefault="0056337A" w:rsidP="00C80C1D">
      <w:pPr>
        <w:pStyle w:val="NoSpacing"/>
      </w:pPr>
    </w:p>
    <w:p w14:paraId="252C5065" w14:textId="77777777" w:rsidR="0056337A" w:rsidRDefault="0056337A" w:rsidP="00C80C1D">
      <w:pPr>
        <w:pStyle w:val="NoSpacing"/>
      </w:pPr>
    </w:p>
    <w:p w14:paraId="3014FFCB" w14:textId="77777777" w:rsidR="0056337A" w:rsidRDefault="0056337A" w:rsidP="00C80C1D">
      <w:pPr>
        <w:pStyle w:val="NoSpacing"/>
      </w:pPr>
    </w:p>
    <w:p w14:paraId="30A5E511" w14:textId="77777777" w:rsidR="00003F20" w:rsidRPr="00C80C1D" w:rsidRDefault="00003F20" w:rsidP="00C80C1D">
      <w:pPr>
        <w:pStyle w:val="NoSpacing"/>
      </w:pPr>
    </w:p>
    <w:sectPr w:rsidR="00003F20" w:rsidRPr="00C80C1D" w:rsidSect="00296118">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2698D" w14:textId="77777777" w:rsidR="00A345C0" w:rsidRDefault="00A345C0">
      <w:pPr>
        <w:spacing w:after="0" w:line="240" w:lineRule="auto"/>
      </w:pPr>
      <w:r>
        <w:separator/>
      </w:r>
    </w:p>
  </w:endnote>
  <w:endnote w:type="continuationSeparator" w:id="0">
    <w:p w14:paraId="5C497B2D" w14:textId="77777777" w:rsidR="00A345C0" w:rsidRDefault="00A3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CAB3" w14:textId="77777777" w:rsidR="0080714B" w:rsidRDefault="0080714B" w:rsidP="009C1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8D1A1A" w14:textId="77777777" w:rsidR="0080714B" w:rsidRDefault="00807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60AB9" w14:textId="77777777" w:rsidR="0080714B" w:rsidRDefault="0080714B" w:rsidP="009C1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803">
      <w:rPr>
        <w:rStyle w:val="PageNumber"/>
        <w:noProof/>
      </w:rPr>
      <w:t>2</w:t>
    </w:r>
    <w:r>
      <w:rPr>
        <w:rStyle w:val="PageNumber"/>
      </w:rPr>
      <w:fldChar w:fldCharType="end"/>
    </w:r>
  </w:p>
  <w:p w14:paraId="74863E1C" w14:textId="77777777" w:rsidR="0080714B" w:rsidRDefault="0080714B" w:rsidP="0080714B">
    <w:pPr>
      <w:pStyle w:val="NoSpacing"/>
      <w:rPr>
        <w:rFonts w:ascii="Arial" w:hAnsi="Arial" w:cs="Arial"/>
        <w:sz w:val="20"/>
        <w:szCs w:val="20"/>
      </w:rPr>
    </w:pPr>
    <w:r>
      <w:rPr>
        <w:rFonts w:ascii="Arial" w:hAnsi="Arial" w:cs="Arial"/>
        <w:sz w:val="20"/>
        <w:szCs w:val="20"/>
      </w:rPr>
      <w:t>SealMaster Asphalt Pavement Sealcoating</w:t>
    </w:r>
  </w:p>
  <w:p w14:paraId="5D09AF62" w14:textId="77777777" w:rsidR="0080714B" w:rsidRDefault="0080714B" w:rsidP="0080714B">
    <w:pPr>
      <w:pStyle w:val="Footer"/>
    </w:pPr>
    <w:r>
      <w:rPr>
        <w:rFonts w:ascii="Arial" w:hAnsi="Arial" w:cs="Arial"/>
        <w:sz w:val="20"/>
        <w:szCs w:val="20"/>
      </w:rPr>
      <w:t xml:space="preserve">Specification for Parking Lots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206CC" w14:textId="77777777" w:rsidR="00A345C0" w:rsidRDefault="00A345C0">
      <w:pPr>
        <w:spacing w:after="0" w:line="240" w:lineRule="auto"/>
      </w:pPr>
      <w:r>
        <w:separator/>
      </w:r>
    </w:p>
  </w:footnote>
  <w:footnote w:type="continuationSeparator" w:id="0">
    <w:p w14:paraId="20F0ECE3" w14:textId="77777777" w:rsidR="00A345C0" w:rsidRDefault="00A34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D8C"/>
    <w:multiLevelType w:val="hybridMultilevel"/>
    <w:tmpl w:val="22AEC332"/>
    <w:lvl w:ilvl="0" w:tplc="C4F21C2C">
      <w:start w:val="1"/>
      <w:numFmt w:val="decimal"/>
      <w:lvlText w:val="%1."/>
      <w:lvlJc w:val="left"/>
      <w:pPr>
        <w:ind w:left="1332" w:hanging="360"/>
      </w:pPr>
      <w:rPr>
        <w:rFonts w:hint="default"/>
        <w:u w:val="none"/>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15:restartNumberingAfterBreak="0">
    <w:nsid w:val="007E105C"/>
    <w:multiLevelType w:val="hybridMultilevel"/>
    <w:tmpl w:val="890627DE"/>
    <w:lvl w:ilvl="0" w:tplc="F08245A0">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 w15:restartNumberingAfterBreak="0">
    <w:nsid w:val="025518FA"/>
    <w:multiLevelType w:val="hybridMultilevel"/>
    <w:tmpl w:val="D4A431A4"/>
    <w:lvl w:ilvl="0" w:tplc="01CE8AF2">
      <w:start w:val="1"/>
      <w:numFmt w:val="lowerLetter"/>
      <w:lvlText w:val="%1."/>
      <w:lvlJc w:val="left"/>
      <w:pPr>
        <w:ind w:left="1692" w:hanging="360"/>
      </w:pPr>
      <w:rPr>
        <w:rFonts w:hint="default"/>
        <w:u w:val="none"/>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3" w15:restartNumberingAfterBreak="0">
    <w:nsid w:val="048B7932"/>
    <w:multiLevelType w:val="hybridMultilevel"/>
    <w:tmpl w:val="D812DCA6"/>
    <w:lvl w:ilvl="0" w:tplc="933E5E86">
      <w:start w:val="1"/>
      <w:numFmt w:val="decimal"/>
      <w:lvlText w:val="%1."/>
      <w:lvlJc w:val="left"/>
      <w:pPr>
        <w:ind w:left="1332" w:hanging="360"/>
      </w:pPr>
      <w:rPr>
        <w:rFonts w:hint="default"/>
        <w:sz w:val="22"/>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 w15:restartNumberingAfterBreak="0">
    <w:nsid w:val="05AD661D"/>
    <w:multiLevelType w:val="hybridMultilevel"/>
    <w:tmpl w:val="A000A860"/>
    <w:lvl w:ilvl="0" w:tplc="76726DB8">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 w15:restartNumberingAfterBreak="0">
    <w:nsid w:val="0DA809E9"/>
    <w:multiLevelType w:val="hybridMultilevel"/>
    <w:tmpl w:val="804E9852"/>
    <w:lvl w:ilvl="0" w:tplc="F37A48D4">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6" w15:restartNumberingAfterBreak="0">
    <w:nsid w:val="0FA5669D"/>
    <w:multiLevelType w:val="hybridMultilevel"/>
    <w:tmpl w:val="65FAB4BE"/>
    <w:lvl w:ilvl="0" w:tplc="75F48066">
      <w:start w:val="1"/>
      <w:numFmt w:val="decimal"/>
      <w:lvlText w:val="%1."/>
      <w:lvlJc w:val="left"/>
      <w:pPr>
        <w:ind w:left="2052" w:hanging="360"/>
      </w:pPr>
      <w:rPr>
        <w:rFonts w:hint="default"/>
        <w:u w:val="none"/>
      </w:r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7" w15:restartNumberingAfterBreak="0">
    <w:nsid w:val="0FEF780A"/>
    <w:multiLevelType w:val="hybridMultilevel"/>
    <w:tmpl w:val="C15EA560"/>
    <w:lvl w:ilvl="0" w:tplc="4F74A5D0">
      <w:start w:val="1"/>
      <w:numFmt w:val="lowerLetter"/>
      <w:lvlText w:val="%1."/>
      <w:lvlJc w:val="left"/>
      <w:pPr>
        <w:ind w:left="1692" w:hanging="360"/>
      </w:pPr>
      <w:rPr>
        <w:rFonts w:hint="default"/>
        <w:u w:val="none"/>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8" w15:restartNumberingAfterBreak="0">
    <w:nsid w:val="10BD5E7B"/>
    <w:multiLevelType w:val="hybridMultilevel"/>
    <w:tmpl w:val="A7A854FC"/>
    <w:lvl w:ilvl="0" w:tplc="9726FCFA">
      <w:start w:val="1"/>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9" w15:restartNumberingAfterBreak="0">
    <w:nsid w:val="1385017A"/>
    <w:multiLevelType w:val="hybridMultilevel"/>
    <w:tmpl w:val="ACA24780"/>
    <w:lvl w:ilvl="0" w:tplc="9BB04692">
      <w:start w:val="1"/>
      <w:numFmt w:val="decimal"/>
      <w:lvlText w:val="%1."/>
      <w:lvlJc w:val="left"/>
      <w:pPr>
        <w:ind w:left="1332" w:hanging="360"/>
      </w:pPr>
      <w:rPr>
        <w:rFonts w:hint="default"/>
        <w:sz w:val="22"/>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0" w15:restartNumberingAfterBreak="0">
    <w:nsid w:val="13CE0A8F"/>
    <w:multiLevelType w:val="hybridMultilevel"/>
    <w:tmpl w:val="0A50EC90"/>
    <w:lvl w:ilvl="0" w:tplc="139830A2">
      <w:start w:val="1"/>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1" w15:restartNumberingAfterBreak="0">
    <w:nsid w:val="16520986"/>
    <w:multiLevelType w:val="hybridMultilevel"/>
    <w:tmpl w:val="169006AA"/>
    <w:lvl w:ilvl="0" w:tplc="B7444234">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2" w15:restartNumberingAfterBreak="0">
    <w:nsid w:val="1A0E3382"/>
    <w:multiLevelType w:val="hybridMultilevel"/>
    <w:tmpl w:val="68620B12"/>
    <w:lvl w:ilvl="0" w:tplc="C7A21614">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3" w15:restartNumberingAfterBreak="0">
    <w:nsid w:val="1AFB53AD"/>
    <w:multiLevelType w:val="hybridMultilevel"/>
    <w:tmpl w:val="CB1C7C02"/>
    <w:lvl w:ilvl="0" w:tplc="05C4B462">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 w15:restartNumberingAfterBreak="0">
    <w:nsid w:val="1B8D2485"/>
    <w:multiLevelType w:val="multilevel"/>
    <w:tmpl w:val="F2E4B0DC"/>
    <w:lvl w:ilvl="0">
      <w:start w:val="1"/>
      <w:numFmt w:val="decimal"/>
      <w:lvlText w:val="%1."/>
      <w:lvlJc w:val="left"/>
      <w:pPr>
        <w:ind w:left="1332" w:hanging="360"/>
      </w:pPr>
      <w:rPr>
        <w:rFonts w:hint="default"/>
      </w:rPr>
    </w:lvl>
    <w:lvl w:ilvl="1">
      <w:start w:val="1"/>
      <w:numFmt w:val="decimal"/>
      <w:isLgl/>
      <w:lvlText w:val="%1.%2"/>
      <w:lvlJc w:val="left"/>
      <w:pPr>
        <w:ind w:left="1584" w:hanging="612"/>
      </w:pPr>
      <w:rPr>
        <w:rFonts w:hint="default"/>
      </w:rPr>
    </w:lvl>
    <w:lvl w:ilvl="2">
      <w:start w:val="1"/>
      <w:numFmt w:val="decimal"/>
      <w:isLgl/>
      <w:lvlText w:val="%1.%2.%3"/>
      <w:lvlJc w:val="left"/>
      <w:pPr>
        <w:ind w:left="1692"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052" w:hanging="108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772" w:hanging="1800"/>
      </w:pPr>
      <w:rPr>
        <w:rFonts w:hint="default"/>
      </w:rPr>
    </w:lvl>
  </w:abstractNum>
  <w:abstractNum w:abstractNumId="15" w15:restartNumberingAfterBreak="0">
    <w:nsid w:val="1FB0652D"/>
    <w:multiLevelType w:val="hybridMultilevel"/>
    <w:tmpl w:val="6730FBB8"/>
    <w:lvl w:ilvl="0" w:tplc="8D78AF10">
      <w:start w:val="1"/>
      <w:numFmt w:val="lowerLetter"/>
      <w:lvlText w:val="%1."/>
      <w:lvlJc w:val="left"/>
      <w:pPr>
        <w:ind w:left="1692" w:hanging="360"/>
      </w:pPr>
      <w:rPr>
        <w:rFonts w:hint="default"/>
        <w:u w:val="none"/>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16" w15:restartNumberingAfterBreak="0">
    <w:nsid w:val="2561251E"/>
    <w:multiLevelType w:val="hybridMultilevel"/>
    <w:tmpl w:val="06B4A468"/>
    <w:lvl w:ilvl="0" w:tplc="DBFAC592">
      <w:start w:val="1"/>
      <w:numFmt w:val="upperLetter"/>
      <w:lvlText w:val="%1."/>
      <w:lvlJc w:val="left"/>
      <w:pPr>
        <w:ind w:left="1308" w:hanging="576"/>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7" w15:restartNumberingAfterBreak="0">
    <w:nsid w:val="26176BC0"/>
    <w:multiLevelType w:val="hybridMultilevel"/>
    <w:tmpl w:val="025CF372"/>
    <w:lvl w:ilvl="0" w:tplc="BD1A08B2">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8" w15:restartNumberingAfterBreak="0">
    <w:nsid w:val="26E01CE3"/>
    <w:multiLevelType w:val="multilevel"/>
    <w:tmpl w:val="71B6C0D0"/>
    <w:lvl w:ilvl="0">
      <w:start w:val="1"/>
      <w:numFmt w:val="decimal"/>
      <w:lvlText w:val="%1."/>
      <w:lvlJc w:val="left"/>
      <w:pPr>
        <w:ind w:left="1392" w:hanging="360"/>
      </w:pPr>
      <w:rPr>
        <w:rFonts w:hint="default"/>
      </w:rPr>
    </w:lvl>
    <w:lvl w:ilvl="1">
      <w:start w:val="5"/>
      <w:numFmt w:val="decimal"/>
      <w:isLgl/>
      <w:lvlText w:val="%1.%2"/>
      <w:lvlJc w:val="left"/>
      <w:pPr>
        <w:ind w:left="1704" w:hanging="672"/>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1752" w:hanging="720"/>
      </w:pPr>
      <w:rPr>
        <w:rFonts w:hint="default"/>
      </w:rPr>
    </w:lvl>
    <w:lvl w:ilvl="4">
      <w:start w:val="1"/>
      <w:numFmt w:val="decimal"/>
      <w:isLgl/>
      <w:lvlText w:val="%1.%2.%3.%4.%5"/>
      <w:lvlJc w:val="left"/>
      <w:pPr>
        <w:ind w:left="2112" w:hanging="1080"/>
      </w:pPr>
      <w:rPr>
        <w:rFonts w:hint="default"/>
      </w:rPr>
    </w:lvl>
    <w:lvl w:ilvl="5">
      <w:start w:val="1"/>
      <w:numFmt w:val="decimal"/>
      <w:isLgl/>
      <w:lvlText w:val="%1.%2.%3.%4.%5.%6"/>
      <w:lvlJc w:val="left"/>
      <w:pPr>
        <w:ind w:left="2112" w:hanging="1080"/>
      </w:pPr>
      <w:rPr>
        <w:rFonts w:hint="default"/>
      </w:rPr>
    </w:lvl>
    <w:lvl w:ilvl="6">
      <w:start w:val="1"/>
      <w:numFmt w:val="decimal"/>
      <w:isLgl/>
      <w:lvlText w:val="%1.%2.%3.%4.%5.%6.%7"/>
      <w:lvlJc w:val="left"/>
      <w:pPr>
        <w:ind w:left="2472" w:hanging="1440"/>
      </w:pPr>
      <w:rPr>
        <w:rFonts w:hint="default"/>
      </w:rPr>
    </w:lvl>
    <w:lvl w:ilvl="7">
      <w:start w:val="1"/>
      <w:numFmt w:val="decimal"/>
      <w:isLgl/>
      <w:lvlText w:val="%1.%2.%3.%4.%5.%6.%7.%8"/>
      <w:lvlJc w:val="left"/>
      <w:pPr>
        <w:ind w:left="2472" w:hanging="1440"/>
      </w:pPr>
      <w:rPr>
        <w:rFonts w:hint="default"/>
      </w:rPr>
    </w:lvl>
    <w:lvl w:ilvl="8">
      <w:start w:val="1"/>
      <w:numFmt w:val="decimal"/>
      <w:isLgl/>
      <w:lvlText w:val="%1.%2.%3.%4.%5.%6.%7.%8.%9"/>
      <w:lvlJc w:val="left"/>
      <w:pPr>
        <w:ind w:left="2832" w:hanging="1800"/>
      </w:pPr>
      <w:rPr>
        <w:rFonts w:hint="default"/>
      </w:rPr>
    </w:lvl>
  </w:abstractNum>
  <w:abstractNum w:abstractNumId="19" w15:restartNumberingAfterBreak="0">
    <w:nsid w:val="28D651FE"/>
    <w:multiLevelType w:val="hybridMultilevel"/>
    <w:tmpl w:val="92A66B06"/>
    <w:lvl w:ilvl="0" w:tplc="F0A8E4DC">
      <w:start w:val="1"/>
      <w:numFmt w:val="lowerLetter"/>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20" w15:restartNumberingAfterBreak="0">
    <w:nsid w:val="29F42D4F"/>
    <w:multiLevelType w:val="hybridMultilevel"/>
    <w:tmpl w:val="E924CF60"/>
    <w:lvl w:ilvl="0" w:tplc="FDD0B45E">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1" w15:restartNumberingAfterBreak="0">
    <w:nsid w:val="2A9714DC"/>
    <w:multiLevelType w:val="hybridMultilevel"/>
    <w:tmpl w:val="25A44E62"/>
    <w:lvl w:ilvl="0" w:tplc="3A30B098">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2" w15:restartNumberingAfterBreak="0">
    <w:nsid w:val="2EE7048F"/>
    <w:multiLevelType w:val="hybridMultilevel"/>
    <w:tmpl w:val="DCD445BC"/>
    <w:lvl w:ilvl="0" w:tplc="1B5A8C24">
      <w:start w:val="1"/>
      <w:numFmt w:val="upp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3" w15:restartNumberingAfterBreak="0">
    <w:nsid w:val="31721EBB"/>
    <w:multiLevelType w:val="hybridMultilevel"/>
    <w:tmpl w:val="52E2036A"/>
    <w:lvl w:ilvl="0" w:tplc="363A9E2A">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4" w15:restartNumberingAfterBreak="0">
    <w:nsid w:val="343C194D"/>
    <w:multiLevelType w:val="hybridMultilevel"/>
    <w:tmpl w:val="B52836E8"/>
    <w:lvl w:ilvl="0" w:tplc="FD6CB880">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5" w15:restartNumberingAfterBreak="0">
    <w:nsid w:val="349E3E8C"/>
    <w:multiLevelType w:val="hybridMultilevel"/>
    <w:tmpl w:val="80CEEF80"/>
    <w:lvl w:ilvl="0" w:tplc="AB9E78F2">
      <w:start w:val="1"/>
      <w:numFmt w:val="decimal"/>
      <w:lvlText w:val="%1."/>
      <w:lvlJc w:val="left"/>
      <w:pPr>
        <w:ind w:left="1440" w:hanging="468"/>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6" w15:restartNumberingAfterBreak="0">
    <w:nsid w:val="364D5BD5"/>
    <w:multiLevelType w:val="hybridMultilevel"/>
    <w:tmpl w:val="CF3CB936"/>
    <w:lvl w:ilvl="0" w:tplc="0B367EA4">
      <w:start w:val="1"/>
      <w:numFmt w:val="decimal"/>
      <w:lvlText w:val="%1."/>
      <w:lvlJc w:val="left"/>
      <w:pPr>
        <w:ind w:left="1332" w:hanging="360"/>
      </w:pPr>
      <w:rPr>
        <w:rFonts w:hint="default"/>
        <w:sz w:val="22"/>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7" w15:restartNumberingAfterBreak="0">
    <w:nsid w:val="383754A6"/>
    <w:multiLevelType w:val="multilevel"/>
    <w:tmpl w:val="455C5D0A"/>
    <w:lvl w:ilvl="0">
      <w:start w:val="1"/>
      <w:numFmt w:val="decimal"/>
      <w:lvlText w:val="%1."/>
      <w:lvlJc w:val="left"/>
      <w:pPr>
        <w:ind w:left="1392" w:hanging="360"/>
      </w:pPr>
      <w:rPr>
        <w:rFonts w:hint="default"/>
      </w:rPr>
    </w:lvl>
    <w:lvl w:ilvl="1">
      <w:start w:val="2"/>
      <w:numFmt w:val="decimal"/>
      <w:isLgl/>
      <w:lvlText w:val="%1.%2"/>
      <w:lvlJc w:val="left"/>
      <w:pPr>
        <w:ind w:left="1644" w:hanging="612"/>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1752" w:hanging="720"/>
      </w:pPr>
      <w:rPr>
        <w:rFonts w:hint="default"/>
      </w:rPr>
    </w:lvl>
    <w:lvl w:ilvl="4">
      <w:start w:val="1"/>
      <w:numFmt w:val="decimal"/>
      <w:isLgl/>
      <w:lvlText w:val="%1.%2.%3.%4.%5"/>
      <w:lvlJc w:val="left"/>
      <w:pPr>
        <w:ind w:left="2112" w:hanging="1080"/>
      </w:pPr>
      <w:rPr>
        <w:rFonts w:hint="default"/>
      </w:rPr>
    </w:lvl>
    <w:lvl w:ilvl="5">
      <w:start w:val="1"/>
      <w:numFmt w:val="decimal"/>
      <w:isLgl/>
      <w:lvlText w:val="%1.%2.%3.%4.%5.%6"/>
      <w:lvlJc w:val="left"/>
      <w:pPr>
        <w:ind w:left="2112" w:hanging="1080"/>
      </w:pPr>
      <w:rPr>
        <w:rFonts w:hint="default"/>
      </w:rPr>
    </w:lvl>
    <w:lvl w:ilvl="6">
      <w:start w:val="1"/>
      <w:numFmt w:val="decimal"/>
      <w:isLgl/>
      <w:lvlText w:val="%1.%2.%3.%4.%5.%6.%7"/>
      <w:lvlJc w:val="left"/>
      <w:pPr>
        <w:ind w:left="2472" w:hanging="1440"/>
      </w:pPr>
      <w:rPr>
        <w:rFonts w:hint="default"/>
      </w:rPr>
    </w:lvl>
    <w:lvl w:ilvl="7">
      <w:start w:val="1"/>
      <w:numFmt w:val="decimal"/>
      <w:isLgl/>
      <w:lvlText w:val="%1.%2.%3.%4.%5.%6.%7.%8"/>
      <w:lvlJc w:val="left"/>
      <w:pPr>
        <w:ind w:left="2472" w:hanging="1440"/>
      </w:pPr>
      <w:rPr>
        <w:rFonts w:hint="default"/>
      </w:rPr>
    </w:lvl>
    <w:lvl w:ilvl="8">
      <w:start w:val="1"/>
      <w:numFmt w:val="decimal"/>
      <w:isLgl/>
      <w:lvlText w:val="%1.%2.%3.%4.%5.%6.%7.%8.%9"/>
      <w:lvlJc w:val="left"/>
      <w:pPr>
        <w:ind w:left="2832" w:hanging="1800"/>
      </w:pPr>
      <w:rPr>
        <w:rFonts w:hint="default"/>
      </w:rPr>
    </w:lvl>
  </w:abstractNum>
  <w:abstractNum w:abstractNumId="28" w15:restartNumberingAfterBreak="0">
    <w:nsid w:val="3D343ACC"/>
    <w:multiLevelType w:val="hybridMultilevel"/>
    <w:tmpl w:val="EF8A1D3A"/>
    <w:lvl w:ilvl="0" w:tplc="56902A80">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9" w15:restartNumberingAfterBreak="0">
    <w:nsid w:val="3E672E7B"/>
    <w:multiLevelType w:val="multilevel"/>
    <w:tmpl w:val="132E3618"/>
    <w:lvl w:ilvl="0">
      <w:start w:val="1"/>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ED3682"/>
    <w:multiLevelType w:val="hybridMultilevel"/>
    <w:tmpl w:val="47D062BA"/>
    <w:lvl w:ilvl="0" w:tplc="E0F8084A">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1" w15:restartNumberingAfterBreak="0">
    <w:nsid w:val="42446DA2"/>
    <w:multiLevelType w:val="hybridMultilevel"/>
    <w:tmpl w:val="D716F922"/>
    <w:lvl w:ilvl="0" w:tplc="B93CD4A2">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2" w15:restartNumberingAfterBreak="0">
    <w:nsid w:val="426852E8"/>
    <w:multiLevelType w:val="hybridMultilevel"/>
    <w:tmpl w:val="A4D89D92"/>
    <w:lvl w:ilvl="0" w:tplc="11985050">
      <w:start w:val="1"/>
      <w:numFmt w:val="decimal"/>
      <w:lvlText w:val="%1."/>
      <w:lvlJc w:val="left"/>
      <w:pPr>
        <w:ind w:left="1332" w:hanging="360"/>
      </w:pPr>
      <w:rPr>
        <w:rFonts w:hint="default"/>
        <w:sz w:val="22"/>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3" w15:restartNumberingAfterBreak="0">
    <w:nsid w:val="43113460"/>
    <w:multiLevelType w:val="multilevel"/>
    <w:tmpl w:val="2C6EF02A"/>
    <w:lvl w:ilvl="0">
      <w:start w:val="1"/>
      <w:numFmt w:val="decimal"/>
      <w:lvlText w:val="%1."/>
      <w:lvlJc w:val="left"/>
      <w:pPr>
        <w:ind w:left="1332" w:hanging="360"/>
      </w:pPr>
      <w:rPr>
        <w:rFonts w:hint="default"/>
      </w:rPr>
    </w:lvl>
    <w:lvl w:ilvl="1">
      <w:start w:val="1"/>
      <w:numFmt w:val="decimal"/>
      <w:isLgl/>
      <w:lvlText w:val="%1.%2"/>
      <w:lvlJc w:val="left"/>
      <w:pPr>
        <w:ind w:left="1644" w:hanging="672"/>
      </w:pPr>
      <w:rPr>
        <w:rFonts w:hint="default"/>
      </w:rPr>
    </w:lvl>
    <w:lvl w:ilvl="2">
      <w:start w:val="1"/>
      <w:numFmt w:val="decimal"/>
      <w:isLgl/>
      <w:lvlText w:val="%1.%2.%3"/>
      <w:lvlJc w:val="left"/>
      <w:pPr>
        <w:ind w:left="1692"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052" w:hanging="108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772" w:hanging="1800"/>
      </w:pPr>
      <w:rPr>
        <w:rFonts w:hint="default"/>
      </w:rPr>
    </w:lvl>
  </w:abstractNum>
  <w:abstractNum w:abstractNumId="34" w15:restartNumberingAfterBreak="0">
    <w:nsid w:val="43E97127"/>
    <w:multiLevelType w:val="hybridMultilevel"/>
    <w:tmpl w:val="0EA4E94A"/>
    <w:lvl w:ilvl="0" w:tplc="22428CEE">
      <w:start w:val="1"/>
      <w:numFmt w:val="upp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35" w15:restartNumberingAfterBreak="0">
    <w:nsid w:val="44BF07F5"/>
    <w:multiLevelType w:val="hybridMultilevel"/>
    <w:tmpl w:val="03C02978"/>
    <w:lvl w:ilvl="0" w:tplc="AF8C319E">
      <w:start w:val="1"/>
      <w:numFmt w:val="decimal"/>
      <w:lvlText w:val="%1."/>
      <w:lvlJc w:val="left"/>
      <w:pPr>
        <w:ind w:left="1392" w:hanging="360"/>
      </w:pPr>
      <w:rPr>
        <w:rFonts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36" w15:restartNumberingAfterBreak="0">
    <w:nsid w:val="45BE5C01"/>
    <w:multiLevelType w:val="hybridMultilevel"/>
    <w:tmpl w:val="55B8FE06"/>
    <w:lvl w:ilvl="0" w:tplc="47A63908">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37" w15:restartNumberingAfterBreak="0">
    <w:nsid w:val="49587DA7"/>
    <w:multiLevelType w:val="hybridMultilevel"/>
    <w:tmpl w:val="DDFA5B44"/>
    <w:lvl w:ilvl="0" w:tplc="8774ECE0">
      <w:start w:val="1"/>
      <w:numFmt w:val="upp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38" w15:restartNumberingAfterBreak="0">
    <w:nsid w:val="496A3CF3"/>
    <w:multiLevelType w:val="hybridMultilevel"/>
    <w:tmpl w:val="728CC45C"/>
    <w:lvl w:ilvl="0" w:tplc="558C2EFA">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9" w15:restartNumberingAfterBreak="0">
    <w:nsid w:val="4FCD3E99"/>
    <w:multiLevelType w:val="multilevel"/>
    <w:tmpl w:val="4F2A8804"/>
    <w:lvl w:ilvl="0">
      <w:start w:val="1"/>
      <w:numFmt w:val="decimal"/>
      <w:lvlText w:val="%1."/>
      <w:lvlJc w:val="left"/>
      <w:pPr>
        <w:ind w:left="1392" w:hanging="360"/>
      </w:pPr>
      <w:rPr>
        <w:rFonts w:hint="default"/>
      </w:rPr>
    </w:lvl>
    <w:lvl w:ilvl="1">
      <w:start w:val="3"/>
      <w:numFmt w:val="decimal"/>
      <w:isLgl/>
      <w:lvlText w:val="%1.%2"/>
      <w:lvlJc w:val="left"/>
      <w:pPr>
        <w:ind w:left="1704" w:hanging="672"/>
      </w:pPr>
      <w:rPr>
        <w:rFonts w:hint="default"/>
        <w:b/>
      </w:rPr>
    </w:lvl>
    <w:lvl w:ilvl="2">
      <w:start w:val="1"/>
      <w:numFmt w:val="decimal"/>
      <w:isLgl/>
      <w:lvlText w:val="%1.%2.%3"/>
      <w:lvlJc w:val="left"/>
      <w:pPr>
        <w:ind w:left="1752" w:hanging="720"/>
      </w:pPr>
      <w:rPr>
        <w:rFonts w:hint="default"/>
        <w:b/>
      </w:rPr>
    </w:lvl>
    <w:lvl w:ilvl="3">
      <w:start w:val="1"/>
      <w:numFmt w:val="decimal"/>
      <w:isLgl/>
      <w:lvlText w:val="%1.%2.%3.%4"/>
      <w:lvlJc w:val="left"/>
      <w:pPr>
        <w:ind w:left="1752" w:hanging="720"/>
      </w:pPr>
      <w:rPr>
        <w:rFonts w:hint="default"/>
        <w:b/>
      </w:rPr>
    </w:lvl>
    <w:lvl w:ilvl="4">
      <w:start w:val="1"/>
      <w:numFmt w:val="decimal"/>
      <w:isLgl/>
      <w:lvlText w:val="%1.%2.%3.%4.%5"/>
      <w:lvlJc w:val="left"/>
      <w:pPr>
        <w:ind w:left="2112" w:hanging="1080"/>
      </w:pPr>
      <w:rPr>
        <w:rFonts w:hint="default"/>
        <w:b/>
      </w:rPr>
    </w:lvl>
    <w:lvl w:ilvl="5">
      <w:start w:val="1"/>
      <w:numFmt w:val="decimal"/>
      <w:isLgl/>
      <w:lvlText w:val="%1.%2.%3.%4.%5.%6"/>
      <w:lvlJc w:val="left"/>
      <w:pPr>
        <w:ind w:left="2112" w:hanging="1080"/>
      </w:pPr>
      <w:rPr>
        <w:rFonts w:hint="default"/>
        <w:b/>
      </w:rPr>
    </w:lvl>
    <w:lvl w:ilvl="6">
      <w:start w:val="1"/>
      <w:numFmt w:val="decimal"/>
      <w:isLgl/>
      <w:lvlText w:val="%1.%2.%3.%4.%5.%6.%7"/>
      <w:lvlJc w:val="left"/>
      <w:pPr>
        <w:ind w:left="2472" w:hanging="1440"/>
      </w:pPr>
      <w:rPr>
        <w:rFonts w:hint="default"/>
        <w:b/>
      </w:rPr>
    </w:lvl>
    <w:lvl w:ilvl="7">
      <w:start w:val="1"/>
      <w:numFmt w:val="decimal"/>
      <w:isLgl/>
      <w:lvlText w:val="%1.%2.%3.%4.%5.%6.%7.%8"/>
      <w:lvlJc w:val="left"/>
      <w:pPr>
        <w:ind w:left="2472" w:hanging="1440"/>
      </w:pPr>
      <w:rPr>
        <w:rFonts w:hint="default"/>
        <w:b/>
      </w:rPr>
    </w:lvl>
    <w:lvl w:ilvl="8">
      <w:start w:val="1"/>
      <w:numFmt w:val="decimal"/>
      <w:isLgl/>
      <w:lvlText w:val="%1.%2.%3.%4.%5.%6.%7.%8.%9"/>
      <w:lvlJc w:val="left"/>
      <w:pPr>
        <w:ind w:left="2832" w:hanging="1800"/>
      </w:pPr>
      <w:rPr>
        <w:rFonts w:hint="default"/>
        <w:b/>
      </w:rPr>
    </w:lvl>
  </w:abstractNum>
  <w:abstractNum w:abstractNumId="40" w15:restartNumberingAfterBreak="0">
    <w:nsid w:val="54266D2F"/>
    <w:multiLevelType w:val="multilevel"/>
    <w:tmpl w:val="551431EA"/>
    <w:lvl w:ilvl="0">
      <w:start w:val="1"/>
      <w:numFmt w:val="decimal"/>
      <w:lvlText w:val="%1."/>
      <w:lvlJc w:val="left"/>
      <w:pPr>
        <w:ind w:left="1332" w:hanging="360"/>
      </w:pPr>
      <w:rPr>
        <w:rFonts w:hint="default"/>
      </w:rPr>
    </w:lvl>
    <w:lvl w:ilvl="1">
      <w:start w:val="4"/>
      <w:numFmt w:val="decimal"/>
      <w:isLgl/>
      <w:lvlText w:val="%1.%2"/>
      <w:lvlJc w:val="left"/>
      <w:pPr>
        <w:ind w:left="1584" w:hanging="612"/>
      </w:pPr>
      <w:rPr>
        <w:rFonts w:hint="default"/>
      </w:rPr>
    </w:lvl>
    <w:lvl w:ilvl="2">
      <w:start w:val="1"/>
      <w:numFmt w:val="decimal"/>
      <w:isLgl/>
      <w:lvlText w:val="%1.%2.%3"/>
      <w:lvlJc w:val="left"/>
      <w:pPr>
        <w:ind w:left="1692" w:hanging="720"/>
      </w:pPr>
      <w:rPr>
        <w:rFonts w:hint="default"/>
      </w:rPr>
    </w:lvl>
    <w:lvl w:ilvl="3">
      <w:start w:val="1"/>
      <w:numFmt w:val="decimal"/>
      <w:isLgl/>
      <w:lvlText w:val="%1.%2.%3.%4"/>
      <w:lvlJc w:val="left"/>
      <w:pPr>
        <w:ind w:left="1692" w:hanging="720"/>
      </w:pPr>
      <w:rPr>
        <w:rFonts w:hint="default"/>
      </w:rPr>
    </w:lvl>
    <w:lvl w:ilvl="4">
      <w:start w:val="1"/>
      <w:numFmt w:val="decimal"/>
      <w:isLgl/>
      <w:lvlText w:val="%1.%2.%3.%4.%5"/>
      <w:lvlJc w:val="left"/>
      <w:pPr>
        <w:ind w:left="2052" w:hanging="1080"/>
      </w:pPr>
      <w:rPr>
        <w:rFonts w:hint="default"/>
      </w:rPr>
    </w:lvl>
    <w:lvl w:ilvl="5">
      <w:start w:val="1"/>
      <w:numFmt w:val="decimal"/>
      <w:isLgl/>
      <w:lvlText w:val="%1.%2.%3.%4.%5.%6"/>
      <w:lvlJc w:val="left"/>
      <w:pPr>
        <w:ind w:left="2052" w:hanging="108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412" w:hanging="1440"/>
      </w:pPr>
      <w:rPr>
        <w:rFonts w:hint="default"/>
      </w:rPr>
    </w:lvl>
    <w:lvl w:ilvl="8">
      <w:start w:val="1"/>
      <w:numFmt w:val="decimal"/>
      <w:isLgl/>
      <w:lvlText w:val="%1.%2.%3.%4.%5.%6.%7.%8.%9"/>
      <w:lvlJc w:val="left"/>
      <w:pPr>
        <w:ind w:left="2772" w:hanging="1800"/>
      </w:pPr>
      <w:rPr>
        <w:rFonts w:hint="default"/>
      </w:rPr>
    </w:lvl>
  </w:abstractNum>
  <w:abstractNum w:abstractNumId="41" w15:restartNumberingAfterBreak="0">
    <w:nsid w:val="5B6F754E"/>
    <w:multiLevelType w:val="hybridMultilevel"/>
    <w:tmpl w:val="EB327272"/>
    <w:lvl w:ilvl="0" w:tplc="11F0A510">
      <w:start w:val="1"/>
      <w:numFmt w:val="bullet"/>
      <w:lvlText w:val="-"/>
      <w:lvlJc w:val="left"/>
      <w:pPr>
        <w:ind w:left="2052" w:hanging="360"/>
      </w:pPr>
      <w:rPr>
        <w:rFonts w:ascii="Arial" w:eastAsiaTheme="minorHAnsi" w:hAnsi="Arial" w:cs="Arial" w:hint="default"/>
      </w:rPr>
    </w:lvl>
    <w:lvl w:ilvl="1" w:tplc="04090003" w:tentative="1">
      <w:start w:val="1"/>
      <w:numFmt w:val="bullet"/>
      <w:lvlText w:val="o"/>
      <w:lvlJc w:val="left"/>
      <w:pPr>
        <w:ind w:left="2772" w:hanging="360"/>
      </w:pPr>
      <w:rPr>
        <w:rFonts w:ascii="Courier New" w:hAnsi="Courier New" w:cs="Courier New" w:hint="default"/>
      </w:rPr>
    </w:lvl>
    <w:lvl w:ilvl="2" w:tplc="04090005" w:tentative="1">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42" w15:restartNumberingAfterBreak="0">
    <w:nsid w:val="5D7B031B"/>
    <w:multiLevelType w:val="hybridMultilevel"/>
    <w:tmpl w:val="DCDC7586"/>
    <w:lvl w:ilvl="0" w:tplc="3D38224A">
      <w:start w:val="1"/>
      <w:numFmt w:val="upp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3" w15:restartNumberingAfterBreak="0">
    <w:nsid w:val="5E967BA6"/>
    <w:multiLevelType w:val="hybridMultilevel"/>
    <w:tmpl w:val="0C8CA5B2"/>
    <w:lvl w:ilvl="0" w:tplc="B8563C92">
      <w:start w:val="1"/>
      <w:numFmt w:val="decimal"/>
      <w:lvlText w:val="%1."/>
      <w:lvlJc w:val="left"/>
      <w:pPr>
        <w:ind w:left="2052" w:hanging="360"/>
      </w:pPr>
      <w:rPr>
        <w:rFonts w:hint="default"/>
        <w:u w:val="none"/>
      </w:r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44" w15:restartNumberingAfterBreak="0">
    <w:nsid w:val="630F07A6"/>
    <w:multiLevelType w:val="hybridMultilevel"/>
    <w:tmpl w:val="2CAAF11C"/>
    <w:lvl w:ilvl="0" w:tplc="9BC45264">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5" w15:restartNumberingAfterBreak="0">
    <w:nsid w:val="634811CB"/>
    <w:multiLevelType w:val="hybridMultilevel"/>
    <w:tmpl w:val="652A93BC"/>
    <w:lvl w:ilvl="0" w:tplc="1D685FEC">
      <w:start w:val="1"/>
      <w:numFmt w:val="decimal"/>
      <w:lvlText w:val="%1."/>
      <w:lvlJc w:val="left"/>
      <w:pPr>
        <w:ind w:left="1392" w:hanging="360"/>
      </w:pPr>
      <w:rPr>
        <w:rFonts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46" w15:restartNumberingAfterBreak="0">
    <w:nsid w:val="6390468A"/>
    <w:multiLevelType w:val="hybridMultilevel"/>
    <w:tmpl w:val="4C001460"/>
    <w:lvl w:ilvl="0" w:tplc="C55CF8B2">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7" w15:restartNumberingAfterBreak="0">
    <w:nsid w:val="64653CC9"/>
    <w:multiLevelType w:val="hybridMultilevel"/>
    <w:tmpl w:val="E8F8FC4A"/>
    <w:lvl w:ilvl="0" w:tplc="8D161ADC">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8" w15:restartNumberingAfterBreak="0">
    <w:nsid w:val="64C40A62"/>
    <w:multiLevelType w:val="hybridMultilevel"/>
    <w:tmpl w:val="DAD48FFC"/>
    <w:lvl w:ilvl="0" w:tplc="C43A98E4">
      <w:start w:val="1"/>
      <w:numFmt w:val="decimal"/>
      <w:lvlText w:val="%1."/>
      <w:lvlJc w:val="left"/>
      <w:pPr>
        <w:ind w:left="1392" w:hanging="360"/>
      </w:pPr>
      <w:rPr>
        <w:rFonts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49" w15:restartNumberingAfterBreak="0">
    <w:nsid w:val="6AE1197C"/>
    <w:multiLevelType w:val="hybridMultilevel"/>
    <w:tmpl w:val="CD4681DC"/>
    <w:lvl w:ilvl="0" w:tplc="DD0A8D64">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0" w15:restartNumberingAfterBreak="0">
    <w:nsid w:val="6DBB7ABE"/>
    <w:multiLevelType w:val="hybridMultilevel"/>
    <w:tmpl w:val="FBA0CFD2"/>
    <w:lvl w:ilvl="0" w:tplc="DE4EFAEC">
      <w:start w:val="1"/>
      <w:numFmt w:val="upp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51" w15:restartNumberingAfterBreak="0">
    <w:nsid w:val="705E1A7D"/>
    <w:multiLevelType w:val="hybridMultilevel"/>
    <w:tmpl w:val="2B8A958E"/>
    <w:lvl w:ilvl="0" w:tplc="7722CE76">
      <w:start w:val="1"/>
      <w:numFmt w:val="decimal"/>
      <w:lvlText w:val="%1."/>
      <w:lvlJc w:val="left"/>
      <w:pPr>
        <w:ind w:left="1392" w:hanging="360"/>
      </w:pPr>
      <w:rPr>
        <w:rFonts w:hint="default"/>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52" w15:restartNumberingAfterBreak="0">
    <w:nsid w:val="716800B4"/>
    <w:multiLevelType w:val="hybridMultilevel"/>
    <w:tmpl w:val="91DE68B0"/>
    <w:lvl w:ilvl="0" w:tplc="E02EDF50">
      <w:start w:val="1"/>
      <w:numFmt w:val="decimal"/>
      <w:lvlText w:val="%1."/>
      <w:lvlJc w:val="left"/>
      <w:pPr>
        <w:ind w:left="1332" w:hanging="360"/>
      </w:pPr>
      <w:rPr>
        <w:rFonts w:hint="default"/>
        <w:sz w:val="22"/>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3" w15:restartNumberingAfterBreak="0">
    <w:nsid w:val="723D53FD"/>
    <w:multiLevelType w:val="hybridMultilevel"/>
    <w:tmpl w:val="7FDECF5E"/>
    <w:lvl w:ilvl="0" w:tplc="5BC29A3C">
      <w:start w:val="1"/>
      <w:numFmt w:val="decimal"/>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4" w15:restartNumberingAfterBreak="0">
    <w:nsid w:val="75AD30F7"/>
    <w:multiLevelType w:val="hybridMultilevel"/>
    <w:tmpl w:val="7F3234D8"/>
    <w:lvl w:ilvl="0" w:tplc="C2CC892A">
      <w:start w:val="1"/>
      <w:numFmt w:val="upperLetter"/>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num w:numId="1">
    <w:abstractNumId w:val="29"/>
  </w:num>
  <w:num w:numId="2">
    <w:abstractNumId w:val="54"/>
  </w:num>
  <w:num w:numId="3">
    <w:abstractNumId w:val="50"/>
  </w:num>
  <w:num w:numId="4">
    <w:abstractNumId w:val="35"/>
  </w:num>
  <w:num w:numId="5">
    <w:abstractNumId w:val="39"/>
  </w:num>
  <w:num w:numId="6">
    <w:abstractNumId w:val="11"/>
  </w:num>
  <w:num w:numId="7">
    <w:abstractNumId w:val="40"/>
  </w:num>
  <w:num w:numId="8">
    <w:abstractNumId w:val="30"/>
  </w:num>
  <w:num w:numId="9">
    <w:abstractNumId w:val="14"/>
  </w:num>
  <w:num w:numId="10">
    <w:abstractNumId w:val="33"/>
  </w:num>
  <w:num w:numId="11">
    <w:abstractNumId w:val="44"/>
  </w:num>
  <w:num w:numId="12">
    <w:abstractNumId w:val="24"/>
  </w:num>
  <w:num w:numId="13">
    <w:abstractNumId w:val="49"/>
  </w:num>
  <w:num w:numId="14">
    <w:abstractNumId w:val="21"/>
  </w:num>
  <w:num w:numId="15">
    <w:abstractNumId w:val="53"/>
  </w:num>
  <w:num w:numId="16">
    <w:abstractNumId w:val="31"/>
  </w:num>
  <w:num w:numId="17">
    <w:abstractNumId w:val="1"/>
  </w:num>
  <w:num w:numId="18">
    <w:abstractNumId w:val="27"/>
  </w:num>
  <w:num w:numId="19">
    <w:abstractNumId w:val="26"/>
  </w:num>
  <w:num w:numId="20">
    <w:abstractNumId w:val="32"/>
  </w:num>
  <w:num w:numId="21">
    <w:abstractNumId w:val="3"/>
  </w:num>
  <w:num w:numId="22">
    <w:abstractNumId w:val="25"/>
  </w:num>
  <w:num w:numId="23">
    <w:abstractNumId w:val="12"/>
  </w:num>
  <w:num w:numId="24">
    <w:abstractNumId w:val="13"/>
  </w:num>
  <w:num w:numId="25">
    <w:abstractNumId w:val="5"/>
  </w:num>
  <w:num w:numId="26">
    <w:abstractNumId w:val="19"/>
  </w:num>
  <w:num w:numId="27">
    <w:abstractNumId w:val="41"/>
  </w:num>
  <w:num w:numId="28">
    <w:abstractNumId w:val="7"/>
  </w:num>
  <w:num w:numId="29">
    <w:abstractNumId w:val="6"/>
  </w:num>
  <w:num w:numId="30">
    <w:abstractNumId w:val="43"/>
  </w:num>
  <w:num w:numId="31">
    <w:abstractNumId w:val="9"/>
  </w:num>
  <w:num w:numId="32">
    <w:abstractNumId w:val="52"/>
  </w:num>
  <w:num w:numId="33">
    <w:abstractNumId w:val="23"/>
  </w:num>
  <w:num w:numId="34">
    <w:abstractNumId w:val="4"/>
  </w:num>
  <w:num w:numId="35">
    <w:abstractNumId w:val="16"/>
  </w:num>
  <w:num w:numId="36">
    <w:abstractNumId w:val="37"/>
  </w:num>
  <w:num w:numId="37">
    <w:abstractNumId w:val="51"/>
  </w:num>
  <w:num w:numId="38">
    <w:abstractNumId w:val="18"/>
  </w:num>
  <w:num w:numId="39">
    <w:abstractNumId w:val="0"/>
  </w:num>
  <w:num w:numId="40">
    <w:abstractNumId w:val="2"/>
  </w:num>
  <w:num w:numId="41">
    <w:abstractNumId w:val="15"/>
  </w:num>
  <w:num w:numId="42">
    <w:abstractNumId w:val="48"/>
  </w:num>
  <w:num w:numId="43">
    <w:abstractNumId w:val="22"/>
  </w:num>
  <w:num w:numId="44">
    <w:abstractNumId w:val="45"/>
  </w:num>
  <w:num w:numId="45">
    <w:abstractNumId w:val="47"/>
  </w:num>
  <w:num w:numId="46">
    <w:abstractNumId w:val="46"/>
  </w:num>
  <w:num w:numId="47">
    <w:abstractNumId w:val="10"/>
  </w:num>
  <w:num w:numId="48">
    <w:abstractNumId w:val="38"/>
  </w:num>
  <w:num w:numId="49">
    <w:abstractNumId w:val="34"/>
  </w:num>
  <w:num w:numId="50">
    <w:abstractNumId w:val="28"/>
  </w:num>
  <w:num w:numId="51">
    <w:abstractNumId w:val="17"/>
  </w:num>
  <w:num w:numId="52">
    <w:abstractNumId w:val="8"/>
  </w:num>
  <w:num w:numId="53">
    <w:abstractNumId w:val="20"/>
  </w:num>
  <w:num w:numId="54">
    <w:abstractNumId w:val="42"/>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DB"/>
    <w:rsid w:val="00003F20"/>
    <w:rsid w:val="00011783"/>
    <w:rsid w:val="000131C3"/>
    <w:rsid w:val="00032BD4"/>
    <w:rsid w:val="00052B85"/>
    <w:rsid w:val="000634DE"/>
    <w:rsid w:val="00063A30"/>
    <w:rsid w:val="000818E1"/>
    <w:rsid w:val="00082FD8"/>
    <w:rsid w:val="000918C3"/>
    <w:rsid w:val="000D1ADB"/>
    <w:rsid w:val="000E7E5D"/>
    <w:rsid w:val="0010146C"/>
    <w:rsid w:val="00105571"/>
    <w:rsid w:val="00163063"/>
    <w:rsid w:val="00165B9D"/>
    <w:rsid w:val="00184ACE"/>
    <w:rsid w:val="001B478E"/>
    <w:rsid w:val="001B5488"/>
    <w:rsid w:val="001C6FFB"/>
    <w:rsid w:val="00200E43"/>
    <w:rsid w:val="00264C09"/>
    <w:rsid w:val="002666FE"/>
    <w:rsid w:val="0027767A"/>
    <w:rsid w:val="00294591"/>
    <w:rsid w:val="00296118"/>
    <w:rsid w:val="002B6123"/>
    <w:rsid w:val="00302979"/>
    <w:rsid w:val="00317B43"/>
    <w:rsid w:val="00336AD5"/>
    <w:rsid w:val="00360A32"/>
    <w:rsid w:val="00386733"/>
    <w:rsid w:val="003940E9"/>
    <w:rsid w:val="00396272"/>
    <w:rsid w:val="003A065D"/>
    <w:rsid w:val="003B2282"/>
    <w:rsid w:val="003B3763"/>
    <w:rsid w:val="003D02BE"/>
    <w:rsid w:val="003F31BF"/>
    <w:rsid w:val="00401B5B"/>
    <w:rsid w:val="00413E9C"/>
    <w:rsid w:val="00440239"/>
    <w:rsid w:val="004446C7"/>
    <w:rsid w:val="00452A23"/>
    <w:rsid w:val="004552E9"/>
    <w:rsid w:val="00493000"/>
    <w:rsid w:val="004A021C"/>
    <w:rsid w:val="004A2865"/>
    <w:rsid w:val="004A492D"/>
    <w:rsid w:val="004B0D0D"/>
    <w:rsid w:val="004C1136"/>
    <w:rsid w:val="004E17EB"/>
    <w:rsid w:val="004F7077"/>
    <w:rsid w:val="00511A66"/>
    <w:rsid w:val="00526F6C"/>
    <w:rsid w:val="00541794"/>
    <w:rsid w:val="0056337A"/>
    <w:rsid w:val="00593F36"/>
    <w:rsid w:val="00594B2E"/>
    <w:rsid w:val="005E35E3"/>
    <w:rsid w:val="005E4FFE"/>
    <w:rsid w:val="005F0E51"/>
    <w:rsid w:val="0060271C"/>
    <w:rsid w:val="0060308F"/>
    <w:rsid w:val="00625E53"/>
    <w:rsid w:val="00635841"/>
    <w:rsid w:val="00640F24"/>
    <w:rsid w:val="00643A04"/>
    <w:rsid w:val="00645726"/>
    <w:rsid w:val="00694A2F"/>
    <w:rsid w:val="00695B17"/>
    <w:rsid w:val="00696015"/>
    <w:rsid w:val="006A5C5C"/>
    <w:rsid w:val="006B37FB"/>
    <w:rsid w:val="006D1E18"/>
    <w:rsid w:val="006E0354"/>
    <w:rsid w:val="006F62D3"/>
    <w:rsid w:val="00720E33"/>
    <w:rsid w:val="00726B1F"/>
    <w:rsid w:val="007277EF"/>
    <w:rsid w:val="00733E38"/>
    <w:rsid w:val="00764620"/>
    <w:rsid w:val="007901A0"/>
    <w:rsid w:val="007A5C29"/>
    <w:rsid w:val="007E2A9E"/>
    <w:rsid w:val="007E5109"/>
    <w:rsid w:val="0080324D"/>
    <w:rsid w:val="0080643E"/>
    <w:rsid w:val="0080714B"/>
    <w:rsid w:val="00823142"/>
    <w:rsid w:val="0082574C"/>
    <w:rsid w:val="008826B7"/>
    <w:rsid w:val="008A49B6"/>
    <w:rsid w:val="008C7090"/>
    <w:rsid w:val="008E6A0F"/>
    <w:rsid w:val="00901F47"/>
    <w:rsid w:val="00902E25"/>
    <w:rsid w:val="00907F39"/>
    <w:rsid w:val="00913601"/>
    <w:rsid w:val="00916649"/>
    <w:rsid w:val="00935F1E"/>
    <w:rsid w:val="00940637"/>
    <w:rsid w:val="00946F51"/>
    <w:rsid w:val="009533B9"/>
    <w:rsid w:val="0097620E"/>
    <w:rsid w:val="009C2E17"/>
    <w:rsid w:val="00A02914"/>
    <w:rsid w:val="00A03E9C"/>
    <w:rsid w:val="00A345C0"/>
    <w:rsid w:val="00A44692"/>
    <w:rsid w:val="00A45EC5"/>
    <w:rsid w:val="00A46599"/>
    <w:rsid w:val="00A479BF"/>
    <w:rsid w:val="00A76FAB"/>
    <w:rsid w:val="00A90CAC"/>
    <w:rsid w:val="00A91327"/>
    <w:rsid w:val="00A926CE"/>
    <w:rsid w:val="00AC2BB3"/>
    <w:rsid w:val="00AE74FE"/>
    <w:rsid w:val="00B06B59"/>
    <w:rsid w:val="00B1264B"/>
    <w:rsid w:val="00B14CA5"/>
    <w:rsid w:val="00B3713F"/>
    <w:rsid w:val="00B46C2F"/>
    <w:rsid w:val="00B52E16"/>
    <w:rsid w:val="00B75803"/>
    <w:rsid w:val="00B76188"/>
    <w:rsid w:val="00B80E59"/>
    <w:rsid w:val="00B8325D"/>
    <w:rsid w:val="00B866C4"/>
    <w:rsid w:val="00BC0BA6"/>
    <w:rsid w:val="00BD2C89"/>
    <w:rsid w:val="00BE7D01"/>
    <w:rsid w:val="00C0036B"/>
    <w:rsid w:val="00C106B9"/>
    <w:rsid w:val="00C225C0"/>
    <w:rsid w:val="00C55F97"/>
    <w:rsid w:val="00C73885"/>
    <w:rsid w:val="00C76B74"/>
    <w:rsid w:val="00C80C1D"/>
    <w:rsid w:val="00C80F56"/>
    <w:rsid w:val="00C87561"/>
    <w:rsid w:val="00CA52C4"/>
    <w:rsid w:val="00CA591E"/>
    <w:rsid w:val="00CC026E"/>
    <w:rsid w:val="00CC7A9D"/>
    <w:rsid w:val="00D17E90"/>
    <w:rsid w:val="00D30BDD"/>
    <w:rsid w:val="00D52A55"/>
    <w:rsid w:val="00D62B97"/>
    <w:rsid w:val="00D71EDF"/>
    <w:rsid w:val="00D85A46"/>
    <w:rsid w:val="00D85AF4"/>
    <w:rsid w:val="00D86510"/>
    <w:rsid w:val="00D86847"/>
    <w:rsid w:val="00DE761A"/>
    <w:rsid w:val="00E03D5A"/>
    <w:rsid w:val="00E06784"/>
    <w:rsid w:val="00E14AB4"/>
    <w:rsid w:val="00E317BE"/>
    <w:rsid w:val="00E35689"/>
    <w:rsid w:val="00E46AAA"/>
    <w:rsid w:val="00E51C4A"/>
    <w:rsid w:val="00E54EA9"/>
    <w:rsid w:val="00E57ADC"/>
    <w:rsid w:val="00E82794"/>
    <w:rsid w:val="00E9775E"/>
    <w:rsid w:val="00ED68D2"/>
    <w:rsid w:val="00F01125"/>
    <w:rsid w:val="00F24592"/>
    <w:rsid w:val="00F24DFB"/>
    <w:rsid w:val="00F26BE2"/>
    <w:rsid w:val="00F452B9"/>
    <w:rsid w:val="00F453DE"/>
    <w:rsid w:val="00F7510E"/>
    <w:rsid w:val="00F763F5"/>
    <w:rsid w:val="00F83B6C"/>
    <w:rsid w:val="00F9074C"/>
    <w:rsid w:val="00F94979"/>
    <w:rsid w:val="00FA1E95"/>
    <w:rsid w:val="00FC4B78"/>
    <w:rsid w:val="00FD6396"/>
    <w:rsid w:val="00FD6BC1"/>
    <w:rsid w:val="00FE1D91"/>
    <w:rsid w:val="00FE4CC4"/>
    <w:rsid w:val="00FE7321"/>
    <w:rsid w:val="00FE7F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35D69A"/>
  <w15:docId w15:val="{1A1BB8E4-7CC5-444F-B759-CD787776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1ADB"/>
    <w:pPr>
      <w:spacing w:after="0" w:line="240" w:lineRule="auto"/>
    </w:pPr>
  </w:style>
  <w:style w:type="character" w:styleId="Hyperlink">
    <w:name w:val="Hyperlink"/>
    <w:basedOn w:val="DefaultParagraphFont"/>
    <w:uiPriority w:val="99"/>
    <w:unhideWhenUsed/>
    <w:rsid w:val="00D62B97"/>
    <w:rPr>
      <w:color w:val="0000FF" w:themeColor="hyperlink"/>
      <w:u w:val="single"/>
    </w:rPr>
  </w:style>
  <w:style w:type="paragraph" w:styleId="ListParagraph">
    <w:name w:val="List Paragraph"/>
    <w:basedOn w:val="Normal"/>
    <w:uiPriority w:val="34"/>
    <w:qFormat/>
    <w:rsid w:val="004C1136"/>
    <w:pPr>
      <w:ind w:left="720"/>
      <w:contextualSpacing/>
    </w:pPr>
  </w:style>
  <w:style w:type="paragraph" w:styleId="BalloonText">
    <w:name w:val="Balloon Text"/>
    <w:basedOn w:val="Normal"/>
    <w:link w:val="BalloonTextChar"/>
    <w:uiPriority w:val="99"/>
    <w:semiHidden/>
    <w:unhideWhenUsed/>
    <w:rsid w:val="004A4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92D"/>
    <w:rPr>
      <w:rFonts w:ascii="Tahoma" w:hAnsi="Tahoma" w:cs="Tahoma"/>
      <w:sz w:val="16"/>
      <w:szCs w:val="16"/>
    </w:rPr>
  </w:style>
  <w:style w:type="paragraph" w:styleId="Header">
    <w:name w:val="header"/>
    <w:basedOn w:val="Normal"/>
    <w:link w:val="HeaderChar"/>
    <w:uiPriority w:val="99"/>
    <w:semiHidden/>
    <w:unhideWhenUsed/>
    <w:rsid w:val="0080714B"/>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0714B"/>
  </w:style>
  <w:style w:type="paragraph" w:styleId="Footer">
    <w:name w:val="footer"/>
    <w:basedOn w:val="Normal"/>
    <w:link w:val="FooterChar"/>
    <w:uiPriority w:val="99"/>
    <w:semiHidden/>
    <w:unhideWhenUsed/>
    <w:rsid w:val="0080714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0714B"/>
  </w:style>
  <w:style w:type="character" w:styleId="PageNumber">
    <w:name w:val="page number"/>
    <w:basedOn w:val="DefaultParagraphFont"/>
    <w:uiPriority w:val="99"/>
    <w:semiHidden/>
    <w:unhideWhenUsed/>
    <w:rsid w:val="00807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lmaster.net" TargetMode="External"/><Relationship Id="rId13" Type="http://schemas.openxmlformats.org/officeDocument/2006/relationships/hyperlink" Target="mailto:spec@sealmaste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almaste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lmaster.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ealmaster.net" TargetMode="External"/><Relationship Id="rId4" Type="http://schemas.openxmlformats.org/officeDocument/2006/relationships/settings" Target="settings.xml"/><Relationship Id="rId9" Type="http://schemas.openxmlformats.org/officeDocument/2006/relationships/hyperlink" Target="mailto:spec@sealmaster.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AE4EA-E6E3-BE4D-9333-35B910F9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Noon</dc:creator>
  <cp:keywords>Asphalt Sealcoating Specification for Parking Lots</cp:keywords>
  <cp:lastModifiedBy>Thor Works</cp:lastModifiedBy>
  <cp:revision>4</cp:revision>
  <cp:lastPrinted>2013-12-05T21:00:00Z</cp:lastPrinted>
  <dcterms:created xsi:type="dcterms:W3CDTF">2019-02-22T13:16:00Z</dcterms:created>
  <dcterms:modified xsi:type="dcterms:W3CDTF">2020-01-31T14:10:00Z</dcterms:modified>
</cp:coreProperties>
</file>